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90898" w14:textId="77777777" w:rsidR="005B2EF4" w:rsidRDefault="00744F3D" w:rsidP="00744F3D">
      <w:pPr>
        <w:jc w:val="center"/>
        <w:rPr>
          <w:rFonts w:asciiTheme="majorBidi" w:hAnsiTheme="majorBidi" w:cstheme="majorBidi"/>
          <w:b/>
          <w:bCs/>
          <w:sz w:val="36"/>
          <w:szCs w:val="36"/>
          <w:u w:val="single"/>
        </w:rPr>
      </w:pPr>
      <w:r w:rsidRPr="00744F3D">
        <w:rPr>
          <w:rFonts w:asciiTheme="majorBidi" w:hAnsiTheme="majorBidi" w:cstheme="majorBidi"/>
          <w:b/>
          <w:bCs/>
          <w:sz w:val="36"/>
          <w:szCs w:val="36"/>
          <w:u w:val="single"/>
        </w:rPr>
        <w:t>ENVIRONMENTAL ASSESSMENT REPORT</w:t>
      </w:r>
    </w:p>
    <w:p w14:paraId="47BB8C34" w14:textId="77777777" w:rsidR="00744F3D" w:rsidRDefault="00744F3D" w:rsidP="00744F3D">
      <w:pPr>
        <w:jc w:val="center"/>
        <w:rPr>
          <w:rFonts w:asciiTheme="majorBidi" w:hAnsiTheme="majorBidi" w:cstheme="majorBidi"/>
          <w:b/>
          <w:bCs/>
          <w:sz w:val="36"/>
          <w:szCs w:val="36"/>
          <w:u w:val="single"/>
        </w:rPr>
      </w:pPr>
    </w:p>
    <w:p w14:paraId="00FE90B2" w14:textId="77777777" w:rsidR="00B80833" w:rsidRDefault="00B80833" w:rsidP="00744F3D">
      <w:pPr>
        <w:jc w:val="center"/>
        <w:rPr>
          <w:rFonts w:asciiTheme="majorBidi" w:hAnsiTheme="majorBidi" w:cstheme="majorBidi"/>
          <w:b/>
          <w:bCs/>
          <w:sz w:val="36"/>
          <w:szCs w:val="36"/>
          <w:u w:val="single"/>
        </w:rPr>
      </w:pPr>
    </w:p>
    <w:p w14:paraId="41019C0F" w14:textId="77777777" w:rsidR="00B80833" w:rsidRPr="00415226" w:rsidRDefault="00F35795" w:rsidP="00F35795">
      <w:pPr>
        <w:jc w:val="center"/>
        <w:rPr>
          <w:rFonts w:asciiTheme="majorBidi" w:hAnsiTheme="majorBidi" w:cstheme="majorBidi"/>
          <w:b/>
          <w:bCs/>
          <w:sz w:val="36"/>
          <w:szCs w:val="36"/>
        </w:rPr>
      </w:pPr>
      <w:r w:rsidRPr="00415226">
        <w:rPr>
          <w:rFonts w:asciiTheme="majorBidi" w:hAnsiTheme="majorBidi" w:cstheme="majorBidi"/>
          <w:b/>
          <w:bCs/>
          <w:sz w:val="36"/>
          <w:szCs w:val="36"/>
        </w:rPr>
        <w:t xml:space="preserve">Environmental Assessment for the proposed water project of </w:t>
      </w:r>
    </w:p>
    <w:p w14:paraId="75CCC968" w14:textId="77777777" w:rsidR="00BC5AE1" w:rsidRPr="00415226" w:rsidRDefault="00521E4E" w:rsidP="00F35795">
      <w:pPr>
        <w:jc w:val="center"/>
        <w:rPr>
          <w:rFonts w:asciiTheme="majorBidi" w:hAnsiTheme="majorBidi" w:cstheme="majorBidi"/>
          <w:b/>
          <w:bCs/>
          <w:sz w:val="36"/>
          <w:szCs w:val="36"/>
        </w:rPr>
      </w:pPr>
      <w:r>
        <w:rPr>
          <w:rFonts w:asciiTheme="majorBidi" w:hAnsiTheme="majorBidi" w:cstheme="majorBidi"/>
          <w:b/>
          <w:bCs/>
          <w:sz w:val="36"/>
          <w:szCs w:val="36"/>
        </w:rPr>
        <w:t>Siha</w:t>
      </w:r>
      <w:r w:rsidR="00744F3D" w:rsidRPr="00415226">
        <w:rPr>
          <w:rFonts w:asciiTheme="majorBidi" w:hAnsiTheme="majorBidi" w:cstheme="majorBidi"/>
          <w:b/>
          <w:bCs/>
          <w:sz w:val="36"/>
          <w:szCs w:val="36"/>
        </w:rPr>
        <w:t xml:space="preserve"> Al F</w:t>
      </w:r>
      <w:r w:rsidR="00B80833" w:rsidRPr="00415226">
        <w:rPr>
          <w:rFonts w:asciiTheme="majorBidi" w:hAnsiTheme="majorBidi" w:cstheme="majorBidi"/>
          <w:b/>
          <w:bCs/>
          <w:sz w:val="36"/>
          <w:szCs w:val="36"/>
        </w:rPr>
        <w:t>u</w:t>
      </w:r>
      <w:r w:rsidR="00744F3D" w:rsidRPr="00415226">
        <w:rPr>
          <w:rFonts w:asciiTheme="majorBidi" w:hAnsiTheme="majorBidi" w:cstheme="majorBidi"/>
          <w:b/>
          <w:bCs/>
          <w:sz w:val="36"/>
          <w:szCs w:val="36"/>
        </w:rPr>
        <w:t xml:space="preserve">dhliya </w:t>
      </w:r>
    </w:p>
    <w:p w14:paraId="4C579DE8" w14:textId="77777777" w:rsidR="00A71945" w:rsidRPr="00415226" w:rsidRDefault="00AB5C42" w:rsidP="00F35795">
      <w:pPr>
        <w:jc w:val="center"/>
        <w:rPr>
          <w:rFonts w:asciiTheme="majorBidi" w:hAnsiTheme="majorBidi" w:cstheme="majorBidi"/>
          <w:b/>
          <w:bCs/>
          <w:sz w:val="36"/>
          <w:szCs w:val="36"/>
        </w:rPr>
      </w:pPr>
      <w:r>
        <w:rPr>
          <w:rFonts w:asciiTheme="majorBidi" w:hAnsiTheme="majorBidi" w:cstheme="majorBidi"/>
          <w:b/>
          <w:bCs/>
          <w:noProof/>
          <w:sz w:val="36"/>
          <w:szCs w:val="36"/>
        </w:rPr>
        <w:drawing>
          <wp:inline distT="0" distB="0" distL="0" distR="0" wp14:anchorId="5B568B18" wp14:editId="22230A36">
            <wp:extent cx="5943600" cy="333565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35655"/>
                    </a:xfrm>
                    <a:prstGeom prst="rect">
                      <a:avLst/>
                    </a:prstGeom>
                  </pic:spPr>
                </pic:pic>
              </a:graphicData>
            </a:graphic>
          </wp:inline>
        </w:drawing>
      </w:r>
    </w:p>
    <w:p w14:paraId="5851A253" w14:textId="77777777" w:rsidR="00A71945" w:rsidRDefault="00A71945" w:rsidP="00F35795">
      <w:pPr>
        <w:jc w:val="center"/>
        <w:rPr>
          <w:rFonts w:asciiTheme="majorBidi" w:hAnsiTheme="majorBidi" w:cstheme="majorBidi"/>
          <w:b/>
          <w:bCs/>
          <w:sz w:val="36"/>
          <w:szCs w:val="36"/>
          <w:u w:val="single"/>
        </w:rPr>
      </w:pPr>
    </w:p>
    <w:p w14:paraId="4ECD2A36" w14:textId="77777777" w:rsidR="003E43D5" w:rsidRDefault="00A71945" w:rsidP="00F35795">
      <w:pPr>
        <w:jc w:val="center"/>
        <w:rPr>
          <w:rFonts w:ascii="Arial-BoldMT" w:hAnsi="Arial-BoldMT"/>
          <w:b/>
          <w:bCs/>
          <w:color w:val="000000"/>
          <w:sz w:val="32"/>
          <w:szCs w:val="32"/>
        </w:rPr>
      </w:pPr>
      <w:r w:rsidRPr="00A71945">
        <w:rPr>
          <w:rFonts w:ascii="Arial-BoldMT" w:hAnsi="Arial-BoldMT"/>
          <w:b/>
          <w:bCs/>
          <w:color w:val="000000"/>
          <w:sz w:val="32"/>
          <w:szCs w:val="32"/>
        </w:rPr>
        <w:t>Summary Report</w:t>
      </w:r>
    </w:p>
    <w:p w14:paraId="2FD92E36" w14:textId="77777777" w:rsidR="00A71945" w:rsidRDefault="00A71945" w:rsidP="00F35795">
      <w:pPr>
        <w:jc w:val="center"/>
        <w:rPr>
          <w:rFonts w:ascii="Arial-BoldMT" w:hAnsi="Arial-BoldMT"/>
          <w:b/>
          <w:bCs/>
          <w:color w:val="000000"/>
          <w:sz w:val="32"/>
          <w:szCs w:val="32"/>
        </w:rPr>
      </w:pPr>
      <w:r w:rsidRPr="00A71945">
        <w:rPr>
          <w:rFonts w:ascii="Arial-BoldMT" w:hAnsi="Arial-BoldMT"/>
          <w:b/>
          <w:bCs/>
          <w:color w:val="000000"/>
          <w:sz w:val="32"/>
          <w:szCs w:val="32"/>
        </w:rPr>
        <w:br/>
        <w:t>Assessment of Effects and Mitigation Measures</w:t>
      </w:r>
    </w:p>
    <w:p w14:paraId="39CEAA3B" w14:textId="77777777" w:rsidR="003E43D5" w:rsidRDefault="003E43D5" w:rsidP="00F35795">
      <w:pPr>
        <w:jc w:val="center"/>
        <w:rPr>
          <w:rFonts w:ascii="Arial-BoldMT" w:hAnsi="Arial-BoldMT"/>
          <w:b/>
          <w:bCs/>
          <w:color w:val="000000"/>
          <w:sz w:val="32"/>
          <w:szCs w:val="32"/>
        </w:rPr>
      </w:pPr>
    </w:p>
    <w:p w14:paraId="48656064" w14:textId="77777777" w:rsidR="003E43D5" w:rsidRPr="002B4860" w:rsidRDefault="003E43D5" w:rsidP="00F35795">
      <w:pPr>
        <w:jc w:val="center"/>
        <w:rPr>
          <w:rFonts w:asciiTheme="majorBidi" w:hAnsiTheme="majorBidi" w:cstheme="majorBidi"/>
          <w:b/>
          <w:bCs/>
          <w:sz w:val="36"/>
          <w:szCs w:val="36"/>
          <w:u w:val="single"/>
        </w:rPr>
        <w:sectPr w:rsidR="003E43D5" w:rsidRPr="002B4860">
          <w:headerReference w:type="default" r:id="rId9"/>
          <w:footerReference w:type="default" r:id="rId10"/>
          <w:pgSz w:w="12240" w:h="15840"/>
          <w:pgMar w:top="1440" w:right="1440" w:bottom="1440" w:left="1440" w:header="720" w:footer="720" w:gutter="0"/>
          <w:cols w:space="720"/>
          <w:docGrid w:linePitch="360"/>
        </w:sectPr>
      </w:pPr>
      <w:r>
        <w:rPr>
          <w:rFonts w:ascii="Arial-BoldMT" w:hAnsi="Arial-BoldMT"/>
          <w:b/>
          <w:bCs/>
          <w:color w:val="000000"/>
          <w:sz w:val="32"/>
          <w:szCs w:val="32"/>
        </w:rPr>
        <w:t xml:space="preserve"> </w:t>
      </w:r>
      <w:r w:rsidRPr="002B4860">
        <w:rPr>
          <w:rStyle w:val="fontstyle01"/>
          <w:b/>
          <w:bCs/>
          <w:sz w:val="28"/>
          <w:szCs w:val="24"/>
        </w:rPr>
        <w:t>July- 2020</w:t>
      </w:r>
    </w:p>
    <w:p w14:paraId="742FB6B0" w14:textId="77777777" w:rsidR="003E43D5" w:rsidRDefault="003E43D5" w:rsidP="003E43D5">
      <w:pPr>
        <w:jc w:val="center"/>
        <w:rPr>
          <w:rStyle w:val="Heading1Char"/>
        </w:rPr>
      </w:pPr>
      <w:bookmarkStart w:id="0" w:name="_Toc44590213"/>
      <w:r w:rsidRPr="003E43D5">
        <w:rPr>
          <w:rFonts w:asciiTheme="majorBidi" w:hAnsiTheme="majorBidi" w:cstheme="majorBidi"/>
          <w:b/>
          <w:bCs/>
          <w:sz w:val="36"/>
          <w:szCs w:val="36"/>
        </w:rPr>
        <w:lastRenderedPageBreak/>
        <w:t>Zakho Small Villages Projects (ZSVP)</w:t>
      </w:r>
    </w:p>
    <w:p w14:paraId="65808063" w14:textId="77777777" w:rsidR="003E43D5" w:rsidRDefault="00F2183A" w:rsidP="00F2183A">
      <w:pPr>
        <w:tabs>
          <w:tab w:val="left" w:pos="5362"/>
        </w:tabs>
        <w:rPr>
          <w:rStyle w:val="Heading1Char"/>
        </w:rPr>
      </w:pPr>
      <w:r>
        <w:rPr>
          <w:rStyle w:val="Heading1Char"/>
        </w:rPr>
        <w:tab/>
      </w:r>
    </w:p>
    <w:p w14:paraId="0DCA38F3" w14:textId="77777777" w:rsidR="00F2183A" w:rsidRDefault="00F2183A" w:rsidP="003E43D5">
      <w:pPr>
        <w:jc w:val="center"/>
        <w:rPr>
          <w:rStyle w:val="Heading1Char"/>
        </w:rPr>
      </w:pPr>
    </w:p>
    <w:p w14:paraId="21F773BB" w14:textId="77777777" w:rsidR="00F2183A" w:rsidRDefault="00F2183A" w:rsidP="003E43D5">
      <w:pPr>
        <w:jc w:val="center"/>
        <w:rPr>
          <w:rStyle w:val="Heading1Char"/>
        </w:rPr>
      </w:pPr>
    </w:p>
    <w:p w14:paraId="2D1FA247" w14:textId="77777777" w:rsidR="005D3E9E" w:rsidRDefault="00CC1361" w:rsidP="00744413">
      <w:pPr>
        <w:jc w:val="center"/>
        <w:rPr>
          <w:rFonts w:asciiTheme="majorBidi" w:hAnsiTheme="majorBidi" w:cstheme="majorBidi"/>
          <w:b/>
          <w:bCs/>
          <w:sz w:val="36"/>
          <w:szCs w:val="36"/>
        </w:rPr>
      </w:pPr>
      <w:r w:rsidRPr="00F2183A">
        <w:rPr>
          <w:rFonts w:asciiTheme="majorBidi" w:hAnsiTheme="majorBidi" w:cstheme="majorBidi"/>
          <w:b/>
          <w:bCs/>
          <w:sz w:val="36"/>
          <w:szCs w:val="36"/>
        </w:rPr>
        <w:t xml:space="preserve">Environmental Assessment </w:t>
      </w:r>
      <w:r w:rsidR="00744413">
        <w:rPr>
          <w:rFonts w:asciiTheme="majorBidi" w:hAnsiTheme="majorBidi" w:cstheme="majorBidi"/>
          <w:b/>
          <w:bCs/>
          <w:sz w:val="36"/>
          <w:szCs w:val="36"/>
        </w:rPr>
        <w:t>R</w:t>
      </w:r>
      <w:r w:rsidRPr="00F2183A">
        <w:rPr>
          <w:rFonts w:asciiTheme="majorBidi" w:hAnsiTheme="majorBidi" w:cstheme="majorBidi"/>
          <w:b/>
          <w:bCs/>
          <w:sz w:val="36"/>
          <w:szCs w:val="36"/>
        </w:rPr>
        <w:t>eport</w:t>
      </w:r>
    </w:p>
    <w:p w14:paraId="31A1535D" w14:textId="77777777" w:rsidR="00CC1361" w:rsidRPr="00F2183A" w:rsidRDefault="00CC1361" w:rsidP="003E43D5">
      <w:pPr>
        <w:jc w:val="center"/>
        <w:rPr>
          <w:rFonts w:asciiTheme="majorBidi" w:hAnsiTheme="majorBidi" w:cstheme="majorBidi"/>
          <w:b/>
          <w:bCs/>
          <w:sz w:val="36"/>
          <w:szCs w:val="36"/>
        </w:rPr>
      </w:pPr>
      <w:r w:rsidRPr="00F2183A">
        <w:rPr>
          <w:rFonts w:asciiTheme="majorBidi" w:hAnsiTheme="majorBidi" w:cstheme="majorBidi"/>
          <w:b/>
          <w:bCs/>
          <w:sz w:val="36"/>
          <w:szCs w:val="36"/>
        </w:rPr>
        <w:t xml:space="preserve"> </w:t>
      </w:r>
      <w:r w:rsidR="005D3E9E" w:rsidRPr="00F2183A">
        <w:rPr>
          <w:rFonts w:asciiTheme="majorBidi" w:hAnsiTheme="majorBidi" w:cstheme="majorBidi"/>
          <w:b/>
          <w:bCs/>
          <w:sz w:val="36"/>
          <w:szCs w:val="36"/>
        </w:rPr>
        <w:t>On</w:t>
      </w:r>
      <w:r w:rsidRPr="00F2183A">
        <w:rPr>
          <w:rFonts w:asciiTheme="majorBidi" w:hAnsiTheme="majorBidi" w:cstheme="majorBidi"/>
          <w:b/>
          <w:bCs/>
          <w:sz w:val="36"/>
          <w:szCs w:val="36"/>
        </w:rPr>
        <w:t xml:space="preserve"> </w:t>
      </w:r>
    </w:p>
    <w:p w14:paraId="1507DAE6" w14:textId="77777777" w:rsidR="00F2183A" w:rsidRDefault="00521E4E" w:rsidP="00744413">
      <w:pPr>
        <w:jc w:val="center"/>
        <w:rPr>
          <w:rStyle w:val="Heading1Char"/>
        </w:rPr>
      </w:pPr>
      <w:r>
        <w:rPr>
          <w:rFonts w:asciiTheme="majorBidi" w:hAnsiTheme="majorBidi" w:cstheme="majorBidi"/>
          <w:b/>
          <w:bCs/>
          <w:sz w:val="36"/>
          <w:szCs w:val="36"/>
        </w:rPr>
        <w:t>Siha</w:t>
      </w:r>
      <w:r w:rsidR="00CC1361" w:rsidRPr="00F2183A">
        <w:rPr>
          <w:rFonts w:asciiTheme="majorBidi" w:hAnsiTheme="majorBidi" w:cstheme="majorBidi"/>
          <w:b/>
          <w:bCs/>
          <w:sz w:val="36"/>
          <w:szCs w:val="36"/>
        </w:rPr>
        <w:t xml:space="preserve"> Al Fudhliya </w:t>
      </w:r>
      <w:r w:rsidR="00744413">
        <w:rPr>
          <w:rFonts w:asciiTheme="majorBidi" w:hAnsiTheme="majorBidi" w:cstheme="majorBidi"/>
          <w:b/>
          <w:bCs/>
          <w:sz w:val="36"/>
          <w:szCs w:val="36"/>
        </w:rPr>
        <w:t>W</w:t>
      </w:r>
      <w:r w:rsidR="00CC1361" w:rsidRPr="00F2183A">
        <w:rPr>
          <w:rFonts w:asciiTheme="majorBidi" w:hAnsiTheme="majorBidi" w:cstheme="majorBidi"/>
          <w:b/>
          <w:bCs/>
          <w:sz w:val="36"/>
          <w:szCs w:val="36"/>
        </w:rPr>
        <w:t xml:space="preserve">ater </w:t>
      </w:r>
      <w:r w:rsidR="00744413">
        <w:rPr>
          <w:rFonts w:asciiTheme="majorBidi" w:hAnsiTheme="majorBidi" w:cstheme="majorBidi"/>
          <w:b/>
          <w:bCs/>
          <w:sz w:val="36"/>
          <w:szCs w:val="36"/>
        </w:rPr>
        <w:t>P</w:t>
      </w:r>
      <w:r w:rsidR="00CC1361" w:rsidRPr="00F2183A">
        <w:rPr>
          <w:rFonts w:asciiTheme="majorBidi" w:hAnsiTheme="majorBidi" w:cstheme="majorBidi"/>
          <w:b/>
          <w:bCs/>
          <w:sz w:val="36"/>
          <w:szCs w:val="36"/>
        </w:rPr>
        <w:t>roject</w:t>
      </w:r>
      <w:r w:rsidR="00CC1361">
        <w:rPr>
          <w:rStyle w:val="Heading1Char"/>
        </w:rPr>
        <w:t xml:space="preserve"> </w:t>
      </w:r>
    </w:p>
    <w:p w14:paraId="6965614D" w14:textId="77777777" w:rsidR="00F2183A" w:rsidRDefault="00F2183A" w:rsidP="00CC1361">
      <w:pPr>
        <w:jc w:val="center"/>
        <w:rPr>
          <w:rStyle w:val="Heading1Char"/>
        </w:rPr>
      </w:pPr>
    </w:p>
    <w:p w14:paraId="7152A634" w14:textId="77777777" w:rsidR="00F2183A" w:rsidRDefault="00F2183A" w:rsidP="00CC1361">
      <w:pPr>
        <w:jc w:val="center"/>
        <w:rPr>
          <w:rStyle w:val="Heading1Char"/>
        </w:rPr>
      </w:pPr>
    </w:p>
    <w:p w14:paraId="0ABF13ED" w14:textId="77777777" w:rsidR="00AA0B09" w:rsidRDefault="00AA0B09" w:rsidP="00CC1361">
      <w:pPr>
        <w:jc w:val="center"/>
        <w:rPr>
          <w:rStyle w:val="Heading1Char"/>
        </w:rPr>
      </w:pPr>
    </w:p>
    <w:p w14:paraId="5F6C2876" w14:textId="77777777" w:rsidR="003E43D5" w:rsidRPr="002B4860" w:rsidRDefault="00F2183A" w:rsidP="002B4860">
      <w:pPr>
        <w:jc w:val="center"/>
        <w:rPr>
          <w:rStyle w:val="fontstyle01"/>
          <w:b/>
          <w:bCs/>
        </w:rPr>
      </w:pPr>
      <w:r w:rsidRPr="002B4860">
        <w:rPr>
          <w:rStyle w:val="fontstyle01"/>
          <w:b/>
          <w:bCs/>
          <w:sz w:val="28"/>
          <w:szCs w:val="24"/>
        </w:rPr>
        <w:t>July- 2020</w:t>
      </w:r>
      <w:r w:rsidR="003E43D5" w:rsidRPr="002B4860">
        <w:rPr>
          <w:rStyle w:val="fontstyle01"/>
          <w:b/>
          <w:bCs/>
        </w:rPr>
        <w:br w:type="page"/>
      </w:r>
    </w:p>
    <w:p w14:paraId="53592E01" w14:textId="77777777" w:rsidR="00BC5AE1" w:rsidRPr="00D11589" w:rsidRDefault="003D17F4" w:rsidP="00CA038A">
      <w:pPr>
        <w:pStyle w:val="Heading1"/>
        <w:spacing w:after="120" w:afterAutospacing="0"/>
        <w:rPr>
          <w:rStyle w:val="Heading1Char"/>
          <w:b/>
          <w:bCs/>
        </w:rPr>
      </w:pPr>
      <w:bookmarkStart w:id="1" w:name="_Toc45617487"/>
      <w:r w:rsidRPr="00D11589">
        <w:rPr>
          <w:rStyle w:val="Heading1Char"/>
          <w:b/>
          <w:bCs/>
        </w:rPr>
        <w:lastRenderedPageBreak/>
        <w:t>Executive summary</w:t>
      </w:r>
      <w:bookmarkEnd w:id="0"/>
      <w:bookmarkEnd w:id="1"/>
    </w:p>
    <w:p w14:paraId="1F46AEDD" w14:textId="77777777" w:rsidR="00BC5AE1" w:rsidRPr="001B593C" w:rsidRDefault="00BC5AE1" w:rsidP="00CA038A">
      <w:pPr>
        <w:spacing w:after="120"/>
        <w:jc w:val="both"/>
        <w:rPr>
          <w:rFonts w:asciiTheme="majorBidi" w:hAnsiTheme="majorBidi" w:cstheme="majorBidi"/>
          <w:color w:val="000000"/>
        </w:rPr>
      </w:pPr>
      <w:r w:rsidRPr="001B593C">
        <w:rPr>
          <w:rFonts w:asciiTheme="majorBidi" w:hAnsiTheme="majorBidi" w:cstheme="majorBidi"/>
          <w:color w:val="000000"/>
        </w:rPr>
        <w:t>This report covers the description of the potential effects that the</w:t>
      </w:r>
      <w:r w:rsidR="00CA53B2">
        <w:rPr>
          <w:rFonts w:asciiTheme="majorBidi" w:hAnsiTheme="majorBidi" w:cstheme="majorBidi"/>
          <w:color w:val="000000"/>
        </w:rPr>
        <w:t xml:space="preserve"> proposed water</w:t>
      </w:r>
      <w:r w:rsidRPr="001B593C">
        <w:rPr>
          <w:rFonts w:asciiTheme="majorBidi" w:hAnsiTheme="majorBidi" w:cstheme="majorBidi"/>
          <w:color w:val="000000"/>
        </w:rPr>
        <w:t xml:space="preserve"> project</w:t>
      </w:r>
      <w:r w:rsidR="00CA53B2">
        <w:rPr>
          <w:rFonts w:asciiTheme="majorBidi" w:hAnsiTheme="majorBidi" w:cstheme="majorBidi"/>
          <w:color w:val="000000"/>
        </w:rPr>
        <w:t xml:space="preserve"> in </w:t>
      </w:r>
      <w:r w:rsidR="00521E4E">
        <w:rPr>
          <w:rFonts w:asciiTheme="majorBidi" w:hAnsiTheme="majorBidi" w:cstheme="majorBidi"/>
          <w:color w:val="000000"/>
        </w:rPr>
        <w:t>Siha</w:t>
      </w:r>
      <w:r w:rsidR="00CA53B2">
        <w:rPr>
          <w:rFonts w:asciiTheme="majorBidi" w:hAnsiTheme="majorBidi" w:cstheme="majorBidi"/>
          <w:color w:val="000000"/>
        </w:rPr>
        <w:t>- Al Fudhliya</w:t>
      </w:r>
      <w:r w:rsidRPr="001B593C">
        <w:rPr>
          <w:rFonts w:asciiTheme="majorBidi" w:hAnsiTheme="majorBidi" w:cstheme="majorBidi"/>
          <w:color w:val="000000"/>
        </w:rPr>
        <w:t xml:space="preserve"> will have on the environment and proposed mitigation measures. </w:t>
      </w:r>
      <w:r w:rsidR="00357D24">
        <w:rPr>
          <w:rFonts w:asciiTheme="majorBidi" w:hAnsiTheme="majorBidi" w:cstheme="majorBidi"/>
          <w:color w:val="000000"/>
        </w:rPr>
        <w:t>T</w:t>
      </w:r>
      <w:r w:rsidRPr="001B593C">
        <w:rPr>
          <w:rFonts w:asciiTheme="majorBidi" w:hAnsiTheme="majorBidi" w:cstheme="majorBidi"/>
          <w:color w:val="000000"/>
        </w:rPr>
        <w:t xml:space="preserve">he </w:t>
      </w:r>
      <w:r w:rsidR="00CA53B2" w:rsidRPr="001B593C">
        <w:rPr>
          <w:rFonts w:asciiTheme="majorBidi" w:hAnsiTheme="majorBidi" w:cstheme="majorBidi"/>
          <w:color w:val="000000"/>
        </w:rPr>
        <w:t xml:space="preserve">significance </w:t>
      </w:r>
      <w:r w:rsidRPr="001B593C">
        <w:rPr>
          <w:rFonts w:asciiTheme="majorBidi" w:hAnsiTheme="majorBidi" w:cstheme="majorBidi"/>
          <w:color w:val="000000"/>
        </w:rPr>
        <w:t xml:space="preserve">potential </w:t>
      </w:r>
      <w:r w:rsidR="00357D24" w:rsidRPr="001B593C">
        <w:rPr>
          <w:rFonts w:asciiTheme="majorBidi" w:hAnsiTheme="majorBidi" w:cstheme="majorBidi"/>
          <w:color w:val="000000"/>
        </w:rPr>
        <w:t>effects of the proposed project on environmental components</w:t>
      </w:r>
      <w:r w:rsidR="00357D24">
        <w:rPr>
          <w:rFonts w:asciiTheme="majorBidi" w:hAnsiTheme="majorBidi" w:cstheme="majorBidi"/>
          <w:color w:val="000000"/>
        </w:rPr>
        <w:t xml:space="preserve"> </w:t>
      </w:r>
      <w:r w:rsidR="00357D24" w:rsidRPr="001B593C">
        <w:rPr>
          <w:rFonts w:asciiTheme="majorBidi" w:hAnsiTheme="majorBidi" w:cstheme="majorBidi"/>
          <w:color w:val="000000"/>
        </w:rPr>
        <w:t>were</w:t>
      </w:r>
      <w:r w:rsidRPr="001B593C">
        <w:rPr>
          <w:rFonts w:asciiTheme="majorBidi" w:hAnsiTheme="majorBidi" w:cstheme="majorBidi"/>
          <w:color w:val="000000"/>
        </w:rPr>
        <w:t xml:space="preserve"> assessed according to various parameters listed within the Part II of the </w:t>
      </w:r>
      <w:r w:rsidR="00FA6E8C">
        <w:rPr>
          <w:rFonts w:asciiTheme="majorBidi" w:hAnsiTheme="majorBidi" w:cstheme="majorBidi"/>
          <w:color w:val="000000"/>
        </w:rPr>
        <w:t xml:space="preserve">attached </w:t>
      </w:r>
      <w:r w:rsidRPr="001B593C">
        <w:rPr>
          <w:rFonts w:asciiTheme="majorBidi" w:hAnsiTheme="majorBidi" w:cstheme="majorBidi"/>
          <w:color w:val="000000"/>
        </w:rPr>
        <w:t xml:space="preserve">environmental assessment form (EAF); the </w:t>
      </w:r>
      <w:r w:rsidR="00357D24" w:rsidRPr="001B593C">
        <w:rPr>
          <w:rFonts w:asciiTheme="majorBidi" w:hAnsiTheme="majorBidi" w:cstheme="majorBidi"/>
          <w:color w:val="000000"/>
        </w:rPr>
        <w:t>focuses of the parameters were</w:t>
      </w:r>
      <w:r w:rsidRPr="001B593C">
        <w:rPr>
          <w:rFonts w:asciiTheme="majorBidi" w:hAnsiTheme="majorBidi" w:cstheme="majorBidi"/>
          <w:color w:val="000000"/>
        </w:rPr>
        <w:t xml:space="preserve"> on intensity, duration and scope.</w:t>
      </w:r>
      <w:r w:rsidR="00442E5B">
        <w:rPr>
          <w:rFonts w:asciiTheme="majorBidi" w:hAnsiTheme="majorBidi" w:cstheme="majorBidi"/>
          <w:color w:val="000000"/>
        </w:rPr>
        <w:t xml:space="preserve"> In addition, the potential impacts of the local environmental components on the progress of the proposed project have also been considered. </w:t>
      </w:r>
      <w:r w:rsidRPr="001B593C">
        <w:rPr>
          <w:rFonts w:asciiTheme="majorBidi" w:hAnsiTheme="majorBidi" w:cstheme="majorBidi"/>
          <w:color w:val="000000"/>
        </w:rPr>
        <w:t xml:space="preserve">When needed, mitigation measures were identified to reduce the significance of the effects and ensure that the residual effects are not significant according to Environmental Sustainability and Assessment Guide provided by the MCC. </w:t>
      </w:r>
    </w:p>
    <w:p w14:paraId="75AF073C" w14:textId="77777777" w:rsidR="00CA038A" w:rsidRDefault="00CA038A" w:rsidP="00FA6E8C">
      <w:pPr>
        <w:spacing w:after="0"/>
        <w:jc w:val="both"/>
        <w:rPr>
          <w:rFonts w:asciiTheme="majorBidi" w:hAnsiTheme="majorBidi" w:cstheme="majorBidi"/>
          <w:color w:val="000000"/>
        </w:rPr>
      </w:pPr>
      <w:r w:rsidRPr="00CA038A">
        <w:rPr>
          <w:rFonts w:asciiTheme="majorBidi" w:hAnsiTheme="majorBidi" w:cstheme="majorBidi"/>
          <w:color w:val="000000"/>
        </w:rPr>
        <w:t xml:space="preserve">In terms of the physical environment (soil and water), the potential effects of the proposed water project on soil and groundwater were assessed based on the listed parameters related to land and water within attached EAF. Accordingly, soil and groundwater contamination will not </w:t>
      </w:r>
      <w:r w:rsidR="00FF1631" w:rsidRPr="00CA038A">
        <w:rPr>
          <w:rFonts w:asciiTheme="majorBidi" w:hAnsiTheme="majorBidi" w:cstheme="majorBidi"/>
          <w:color w:val="000000"/>
        </w:rPr>
        <w:t>occur</w:t>
      </w:r>
      <w:r w:rsidRPr="00CA038A">
        <w:rPr>
          <w:rFonts w:asciiTheme="majorBidi" w:hAnsiTheme="majorBidi" w:cstheme="majorBidi"/>
          <w:color w:val="000000"/>
        </w:rPr>
        <w:t xml:space="preserve"> due to the fact that construction works of the proposed project will not associate with any disturbance to the soil within the project area and also no water bodies is found in or near to the project area; where no chemical toxic materials will be included within the construction of the project, thus, the effects on the proposed project on physical environment are considered non-significant and no mitigation measures will be needed. </w:t>
      </w:r>
    </w:p>
    <w:p w14:paraId="56B5766A" w14:textId="77777777" w:rsidR="00BC5AE1" w:rsidRPr="001B593C" w:rsidRDefault="00BC5AE1" w:rsidP="00FF1631">
      <w:pPr>
        <w:spacing w:after="0"/>
        <w:jc w:val="both"/>
        <w:rPr>
          <w:rFonts w:asciiTheme="majorBidi" w:hAnsiTheme="majorBidi" w:cstheme="majorBidi"/>
          <w:color w:val="000000"/>
        </w:rPr>
      </w:pPr>
      <w:r w:rsidRPr="001B593C">
        <w:rPr>
          <w:rFonts w:asciiTheme="majorBidi" w:hAnsiTheme="majorBidi" w:cstheme="majorBidi"/>
          <w:color w:val="000000"/>
        </w:rPr>
        <w:t xml:space="preserve">With regards to the impact of the proposed project on the air quality, based on the </w:t>
      </w:r>
      <w:r w:rsidR="00CA038A">
        <w:rPr>
          <w:rFonts w:asciiTheme="majorBidi" w:hAnsiTheme="majorBidi" w:cstheme="majorBidi"/>
          <w:color w:val="000000"/>
        </w:rPr>
        <w:t xml:space="preserve">analysis of the </w:t>
      </w:r>
      <w:r w:rsidRPr="001B593C">
        <w:rPr>
          <w:rFonts w:asciiTheme="majorBidi" w:hAnsiTheme="majorBidi" w:cstheme="majorBidi"/>
          <w:color w:val="000000"/>
        </w:rPr>
        <w:t xml:space="preserve">related data listed within the EAF, the potential effects of the project during the construction phase will be very limited and will be below the permitted level of the emission gases from </w:t>
      </w:r>
      <w:r w:rsidR="00357D24">
        <w:rPr>
          <w:rFonts w:asciiTheme="majorBidi" w:hAnsiTheme="majorBidi" w:cstheme="majorBidi"/>
          <w:color w:val="000000"/>
        </w:rPr>
        <w:t>vehicles</w:t>
      </w:r>
      <w:r w:rsidRPr="001B593C">
        <w:rPr>
          <w:rFonts w:asciiTheme="majorBidi" w:hAnsiTheme="majorBidi" w:cstheme="majorBidi"/>
          <w:color w:val="000000"/>
        </w:rPr>
        <w:t xml:space="preserve"> due to their limited trips for transporting of the required stuffs </w:t>
      </w:r>
      <w:r w:rsidR="00FF1631">
        <w:rPr>
          <w:rFonts w:asciiTheme="majorBidi" w:hAnsiTheme="majorBidi" w:cstheme="majorBidi"/>
          <w:color w:val="000000"/>
        </w:rPr>
        <w:t xml:space="preserve">for </w:t>
      </w:r>
      <w:r w:rsidRPr="001B593C">
        <w:rPr>
          <w:rFonts w:asciiTheme="majorBidi" w:hAnsiTheme="majorBidi" w:cstheme="majorBidi"/>
          <w:color w:val="000000"/>
        </w:rPr>
        <w:t>the project.</w:t>
      </w:r>
    </w:p>
    <w:p w14:paraId="0A8CB6D3" w14:textId="77777777" w:rsidR="00BC5AE1" w:rsidRPr="001B593C" w:rsidRDefault="00BC5AE1" w:rsidP="00FA6E8C">
      <w:pPr>
        <w:spacing w:after="0"/>
        <w:jc w:val="both"/>
        <w:rPr>
          <w:rFonts w:asciiTheme="majorBidi" w:hAnsiTheme="majorBidi" w:cstheme="majorBidi"/>
          <w:color w:val="000000"/>
        </w:rPr>
      </w:pPr>
      <w:r w:rsidRPr="001B593C">
        <w:rPr>
          <w:rFonts w:asciiTheme="majorBidi" w:hAnsiTheme="majorBidi" w:cstheme="majorBidi"/>
          <w:color w:val="000000"/>
        </w:rPr>
        <w:t xml:space="preserve">The proposed project will be exclusively within the boundary of the village where no endangered or threatened plant and animals’ species are found to be affected by the activities of the proposed project during the operations phase. Besides, the proposed project will not cause any disruption to the agricultural land resources, aesthetic resources, historic and archeological resources and open spaces and recreation. Furthermore, the public transportation and the community sources of energy are not found within the proposed project area. </w:t>
      </w:r>
    </w:p>
    <w:p w14:paraId="534E68DC" w14:textId="77777777" w:rsidR="00AB6E09" w:rsidRDefault="00357D24" w:rsidP="00CA038A">
      <w:pPr>
        <w:spacing w:after="0"/>
        <w:jc w:val="both"/>
        <w:rPr>
          <w:rFonts w:asciiTheme="majorBidi" w:hAnsiTheme="majorBidi" w:cstheme="majorBidi"/>
          <w:color w:val="000000"/>
        </w:rPr>
      </w:pPr>
      <w:r>
        <w:rPr>
          <w:rFonts w:asciiTheme="majorBidi" w:hAnsiTheme="majorBidi" w:cstheme="majorBidi"/>
          <w:color w:val="000000"/>
        </w:rPr>
        <w:t>With regards to</w:t>
      </w:r>
      <w:r w:rsidR="00BC5AE1" w:rsidRPr="001B593C">
        <w:rPr>
          <w:rFonts w:asciiTheme="majorBidi" w:hAnsiTheme="majorBidi" w:cstheme="majorBidi"/>
          <w:color w:val="000000"/>
        </w:rPr>
        <w:t xml:space="preserve"> public health, the potential effect of the project could be associated with sound (noise) environment and odor of the missioned gases from the used machines during the construction phase of the project.  Sound environment which could be affected by the construction works and vehicle trips; the effects will be limited and under the permitted level. Noise mitigation measures are planned, where trench excavation for pipe extension will be conducted by workers through cash for work.  Besides, no blasting and expulsive materials will be used during the construction phase of the project. With regards to the odor</w:t>
      </w:r>
      <w:r w:rsidR="00AB6E09">
        <w:rPr>
          <w:rFonts w:asciiTheme="majorBidi" w:hAnsiTheme="majorBidi" w:cstheme="majorBidi"/>
          <w:color w:val="000000"/>
        </w:rPr>
        <w:t xml:space="preserve">, to avoid emission of any unpleasant odor or gases, the proposed project will avoid using any toxic materials including herbicides, pesticides, chemicals or radioactive or </w:t>
      </w:r>
      <w:r>
        <w:rPr>
          <w:rFonts w:asciiTheme="majorBidi" w:hAnsiTheme="majorBidi" w:cstheme="majorBidi"/>
          <w:color w:val="000000"/>
        </w:rPr>
        <w:t xml:space="preserve">any </w:t>
      </w:r>
      <w:r w:rsidR="00AB6E09">
        <w:rPr>
          <w:rFonts w:asciiTheme="majorBidi" w:hAnsiTheme="majorBidi" w:cstheme="majorBidi"/>
          <w:color w:val="000000"/>
        </w:rPr>
        <w:t>infectious materials during the impleme</w:t>
      </w:r>
      <w:r>
        <w:rPr>
          <w:rFonts w:asciiTheme="majorBidi" w:hAnsiTheme="majorBidi" w:cstheme="majorBidi"/>
          <w:color w:val="000000"/>
        </w:rPr>
        <w:t>ntation of the proposed project</w:t>
      </w:r>
      <w:r w:rsidR="00BC5AE1" w:rsidRPr="001B593C">
        <w:rPr>
          <w:rFonts w:asciiTheme="majorBidi" w:hAnsiTheme="majorBidi" w:cstheme="majorBidi"/>
          <w:color w:val="000000"/>
        </w:rPr>
        <w:t xml:space="preserve">. Furthermore, the design of the proposed project will not effect on the character of the existing community or even will not conflict with the officially adopted plan by the local authorities and municipal plan. </w:t>
      </w:r>
    </w:p>
    <w:p w14:paraId="0219A035" w14:textId="77777777" w:rsidR="00A410F8" w:rsidRDefault="00BC5AE1" w:rsidP="00CA038A">
      <w:pPr>
        <w:spacing w:after="0"/>
        <w:jc w:val="both"/>
        <w:rPr>
          <w:rFonts w:asciiTheme="majorBidi" w:hAnsiTheme="majorBidi" w:cstheme="majorBidi"/>
          <w:color w:val="000000"/>
        </w:rPr>
      </w:pPr>
      <w:r w:rsidRPr="001B593C">
        <w:rPr>
          <w:rFonts w:asciiTheme="majorBidi" w:hAnsiTheme="majorBidi" w:cstheme="majorBidi"/>
          <w:color w:val="000000"/>
        </w:rPr>
        <w:t>To sum up</w:t>
      </w:r>
      <w:r w:rsidR="00AB6E09" w:rsidRPr="001B593C">
        <w:rPr>
          <w:rFonts w:asciiTheme="majorBidi" w:hAnsiTheme="majorBidi" w:cstheme="majorBidi"/>
          <w:color w:val="000000"/>
        </w:rPr>
        <w:t xml:space="preserve">, </w:t>
      </w:r>
      <w:r w:rsidR="00AB6E09">
        <w:rPr>
          <w:rFonts w:asciiTheme="majorBidi" w:hAnsiTheme="majorBidi" w:cstheme="majorBidi"/>
          <w:color w:val="000000"/>
        </w:rPr>
        <w:t>analysis</w:t>
      </w:r>
      <w:r w:rsidRPr="001B593C">
        <w:rPr>
          <w:rFonts w:asciiTheme="majorBidi" w:hAnsiTheme="majorBidi" w:cstheme="majorBidi"/>
          <w:color w:val="000000"/>
        </w:rPr>
        <w:t xml:space="preserve"> of the cumulative effects and the effects of the environment on the project has shown that the project will not have significant effect during the implementation of the project or even in future.</w:t>
      </w:r>
      <w:r w:rsidRPr="001B593C">
        <w:rPr>
          <w:rFonts w:asciiTheme="majorBidi" w:hAnsiTheme="majorBidi" w:cstheme="majorBidi"/>
          <w:color w:val="000000"/>
        </w:rPr>
        <w:br/>
        <w:t xml:space="preserve">To ensure that the proposed project will not harm the local environment and/ or the public health, during </w:t>
      </w:r>
      <w:r w:rsidRPr="001B593C">
        <w:rPr>
          <w:rFonts w:asciiTheme="majorBidi" w:hAnsiTheme="majorBidi" w:cstheme="majorBidi"/>
          <w:color w:val="000000"/>
        </w:rPr>
        <w:lastRenderedPageBreak/>
        <w:t>construction phase of the proposed project a careful monitoring and supervision will be conducted by the ZSVP staffs in cooperation with related authorities and village board.</w:t>
      </w:r>
      <w:r w:rsidR="00A410F8">
        <w:rPr>
          <w:rFonts w:asciiTheme="majorBidi" w:hAnsiTheme="majorBidi" w:cstheme="majorBidi"/>
          <w:color w:val="000000"/>
        </w:rPr>
        <w:br w:type="page"/>
      </w:r>
    </w:p>
    <w:p w14:paraId="2C23D464" w14:textId="77777777" w:rsidR="00BC5AE1" w:rsidRDefault="00A410F8" w:rsidP="00A410F8">
      <w:pPr>
        <w:pStyle w:val="Heading1"/>
      </w:pPr>
      <w:bookmarkStart w:id="2" w:name="_Toc45617488"/>
      <w:r>
        <w:lastRenderedPageBreak/>
        <w:t>List of Figure</w:t>
      </w:r>
      <w:r w:rsidR="0017314F">
        <w:t>s</w:t>
      </w:r>
      <w:bookmarkEnd w:id="2"/>
      <w:r w:rsidR="00BC5AE1" w:rsidRPr="001B593C">
        <w:t xml:space="preserve">  </w:t>
      </w:r>
    </w:p>
    <w:p w14:paraId="7597D093" w14:textId="77777777" w:rsidR="00191D9C" w:rsidRDefault="00191D9C">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46818559" w:history="1">
        <w:r w:rsidRPr="002C0C14">
          <w:rPr>
            <w:rStyle w:val="Hyperlink"/>
            <w:rFonts w:asciiTheme="majorBidi" w:hAnsiTheme="majorBidi" w:cstheme="majorBidi"/>
            <w:noProof/>
          </w:rPr>
          <w:t>Figure 1. Online Map of Siha Al Fadhliya-where the picture shows wide agricultural plain areas free from any water sources.</w:t>
        </w:r>
        <w:r>
          <w:rPr>
            <w:noProof/>
            <w:webHidden/>
          </w:rPr>
          <w:tab/>
        </w:r>
        <w:r>
          <w:rPr>
            <w:noProof/>
            <w:webHidden/>
          </w:rPr>
          <w:fldChar w:fldCharType="begin"/>
        </w:r>
        <w:r>
          <w:rPr>
            <w:noProof/>
            <w:webHidden/>
          </w:rPr>
          <w:instrText xml:space="preserve"> PAGEREF _Toc46818559 \h </w:instrText>
        </w:r>
        <w:r>
          <w:rPr>
            <w:noProof/>
            <w:webHidden/>
          </w:rPr>
        </w:r>
        <w:r>
          <w:rPr>
            <w:noProof/>
            <w:webHidden/>
          </w:rPr>
          <w:fldChar w:fldCharType="separate"/>
        </w:r>
        <w:r>
          <w:rPr>
            <w:noProof/>
            <w:webHidden/>
          </w:rPr>
          <w:t>2</w:t>
        </w:r>
        <w:r>
          <w:rPr>
            <w:noProof/>
            <w:webHidden/>
          </w:rPr>
          <w:fldChar w:fldCharType="end"/>
        </w:r>
      </w:hyperlink>
    </w:p>
    <w:p w14:paraId="5C299CD9" w14:textId="77777777" w:rsidR="00191D9C" w:rsidRDefault="00000000">
      <w:pPr>
        <w:pStyle w:val="TableofFigures"/>
        <w:tabs>
          <w:tab w:val="right" w:leader="dot" w:pos="9350"/>
        </w:tabs>
        <w:rPr>
          <w:rFonts w:eastAsiaTheme="minorEastAsia"/>
          <w:noProof/>
        </w:rPr>
      </w:pPr>
      <w:hyperlink w:anchor="_Toc46818560" w:history="1">
        <w:r w:rsidR="00191D9C" w:rsidRPr="002C0C14">
          <w:rPr>
            <w:rStyle w:val="Hyperlink"/>
            <w:rFonts w:asciiTheme="majorBidi" w:hAnsiTheme="majorBidi" w:cstheme="majorBidi"/>
            <w:noProof/>
          </w:rPr>
          <w:t>Figure 2. Elevated storage tank by concrete block</w:t>
        </w:r>
        <w:r w:rsidR="00191D9C">
          <w:rPr>
            <w:noProof/>
            <w:webHidden/>
          </w:rPr>
          <w:tab/>
        </w:r>
        <w:r w:rsidR="00191D9C">
          <w:rPr>
            <w:noProof/>
            <w:webHidden/>
          </w:rPr>
          <w:fldChar w:fldCharType="begin"/>
        </w:r>
        <w:r w:rsidR="00191D9C">
          <w:rPr>
            <w:noProof/>
            <w:webHidden/>
          </w:rPr>
          <w:instrText xml:space="preserve"> PAGEREF _Toc46818560 \h </w:instrText>
        </w:r>
        <w:r w:rsidR="00191D9C">
          <w:rPr>
            <w:noProof/>
            <w:webHidden/>
          </w:rPr>
        </w:r>
        <w:r w:rsidR="00191D9C">
          <w:rPr>
            <w:noProof/>
            <w:webHidden/>
          </w:rPr>
          <w:fldChar w:fldCharType="separate"/>
        </w:r>
        <w:r w:rsidR="00191D9C">
          <w:rPr>
            <w:noProof/>
            <w:webHidden/>
          </w:rPr>
          <w:t>7</w:t>
        </w:r>
        <w:r w:rsidR="00191D9C">
          <w:rPr>
            <w:noProof/>
            <w:webHidden/>
          </w:rPr>
          <w:fldChar w:fldCharType="end"/>
        </w:r>
      </w:hyperlink>
    </w:p>
    <w:p w14:paraId="43731E01" w14:textId="77777777" w:rsidR="00191D9C" w:rsidRDefault="00000000">
      <w:pPr>
        <w:pStyle w:val="TableofFigures"/>
        <w:tabs>
          <w:tab w:val="right" w:leader="dot" w:pos="9350"/>
        </w:tabs>
        <w:rPr>
          <w:rFonts w:eastAsiaTheme="minorEastAsia"/>
          <w:noProof/>
        </w:rPr>
      </w:pPr>
      <w:hyperlink w:anchor="_Toc46818561" w:history="1">
        <w:r w:rsidR="00191D9C" w:rsidRPr="002C0C14">
          <w:rPr>
            <w:rStyle w:val="Hyperlink"/>
            <w:rFonts w:asciiTheme="majorBidi" w:hAnsiTheme="majorBidi" w:cstheme="majorBidi"/>
            <w:noProof/>
          </w:rPr>
          <w:t>Figure 3. Steel storage tank capacity 28m</w:t>
        </w:r>
        <w:r w:rsidR="00191D9C" w:rsidRPr="002C0C14">
          <w:rPr>
            <w:rStyle w:val="Hyperlink"/>
            <w:rFonts w:asciiTheme="majorBidi" w:hAnsiTheme="majorBidi" w:cstheme="majorBidi"/>
            <w:noProof/>
            <w:vertAlign w:val="superscript"/>
          </w:rPr>
          <w:t>3</w:t>
        </w:r>
        <w:r w:rsidR="00191D9C">
          <w:rPr>
            <w:noProof/>
            <w:webHidden/>
          </w:rPr>
          <w:tab/>
        </w:r>
        <w:r w:rsidR="00191D9C">
          <w:rPr>
            <w:noProof/>
            <w:webHidden/>
          </w:rPr>
          <w:fldChar w:fldCharType="begin"/>
        </w:r>
        <w:r w:rsidR="00191D9C">
          <w:rPr>
            <w:noProof/>
            <w:webHidden/>
          </w:rPr>
          <w:instrText xml:space="preserve"> PAGEREF _Toc46818561 \h </w:instrText>
        </w:r>
        <w:r w:rsidR="00191D9C">
          <w:rPr>
            <w:noProof/>
            <w:webHidden/>
          </w:rPr>
        </w:r>
        <w:r w:rsidR="00191D9C">
          <w:rPr>
            <w:noProof/>
            <w:webHidden/>
          </w:rPr>
          <w:fldChar w:fldCharType="separate"/>
        </w:r>
        <w:r w:rsidR="00191D9C">
          <w:rPr>
            <w:noProof/>
            <w:webHidden/>
          </w:rPr>
          <w:t>8</w:t>
        </w:r>
        <w:r w:rsidR="00191D9C">
          <w:rPr>
            <w:noProof/>
            <w:webHidden/>
          </w:rPr>
          <w:fldChar w:fldCharType="end"/>
        </w:r>
      </w:hyperlink>
    </w:p>
    <w:p w14:paraId="3252D8CB" w14:textId="77777777" w:rsidR="00191D9C" w:rsidRDefault="00000000">
      <w:pPr>
        <w:pStyle w:val="TableofFigures"/>
        <w:tabs>
          <w:tab w:val="right" w:leader="dot" w:pos="9350"/>
        </w:tabs>
        <w:rPr>
          <w:rFonts w:eastAsiaTheme="minorEastAsia"/>
          <w:noProof/>
        </w:rPr>
      </w:pPr>
      <w:hyperlink w:anchor="_Toc46818562" w:history="1">
        <w:r w:rsidR="00191D9C" w:rsidRPr="002C0C14">
          <w:rPr>
            <w:rStyle w:val="Hyperlink"/>
            <w:rFonts w:asciiTheme="majorBidi" w:hAnsiTheme="majorBidi" w:cstheme="majorBidi"/>
            <w:noProof/>
          </w:rPr>
          <w:t>Figure 4. Plan of the elevated storage tank</w:t>
        </w:r>
        <w:r w:rsidR="00191D9C">
          <w:rPr>
            <w:noProof/>
            <w:webHidden/>
          </w:rPr>
          <w:tab/>
        </w:r>
        <w:r w:rsidR="00191D9C">
          <w:rPr>
            <w:noProof/>
            <w:webHidden/>
          </w:rPr>
          <w:fldChar w:fldCharType="begin"/>
        </w:r>
        <w:r w:rsidR="00191D9C">
          <w:rPr>
            <w:noProof/>
            <w:webHidden/>
          </w:rPr>
          <w:instrText xml:space="preserve"> PAGEREF _Toc46818562 \h </w:instrText>
        </w:r>
        <w:r w:rsidR="00191D9C">
          <w:rPr>
            <w:noProof/>
            <w:webHidden/>
          </w:rPr>
        </w:r>
        <w:r w:rsidR="00191D9C">
          <w:rPr>
            <w:noProof/>
            <w:webHidden/>
          </w:rPr>
          <w:fldChar w:fldCharType="separate"/>
        </w:r>
        <w:r w:rsidR="00191D9C">
          <w:rPr>
            <w:noProof/>
            <w:webHidden/>
          </w:rPr>
          <w:t>9</w:t>
        </w:r>
        <w:r w:rsidR="00191D9C">
          <w:rPr>
            <w:noProof/>
            <w:webHidden/>
          </w:rPr>
          <w:fldChar w:fldCharType="end"/>
        </w:r>
      </w:hyperlink>
    </w:p>
    <w:p w14:paraId="2F53A1B7" w14:textId="77777777" w:rsidR="00191D9C" w:rsidRDefault="00000000">
      <w:pPr>
        <w:pStyle w:val="TableofFigures"/>
        <w:tabs>
          <w:tab w:val="right" w:leader="dot" w:pos="9350"/>
        </w:tabs>
        <w:rPr>
          <w:rFonts w:eastAsiaTheme="minorEastAsia"/>
          <w:noProof/>
        </w:rPr>
      </w:pPr>
      <w:hyperlink w:anchor="_Toc46818563" w:history="1">
        <w:r w:rsidR="00191D9C" w:rsidRPr="002C0C14">
          <w:rPr>
            <w:rStyle w:val="Hyperlink"/>
            <w:rFonts w:asciiTheme="majorBidi" w:hAnsiTheme="majorBidi" w:cstheme="majorBidi"/>
            <w:noProof/>
          </w:rPr>
          <w:t>Figure 5. Isometric elevated concrete base for the water tank</w:t>
        </w:r>
        <w:r w:rsidR="00191D9C">
          <w:rPr>
            <w:noProof/>
            <w:webHidden/>
          </w:rPr>
          <w:tab/>
        </w:r>
        <w:r w:rsidR="00191D9C">
          <w:rPr>
            <w:noProof/>
            <w:webHidden/>
          </w:rPr>
          <w:fldChar w:fldCharType="begin"/>
        </w:r>
        <w:r w:rsidR="00191D9C">
          <w:rPr>
            <w:noProof/>
            <w:webHidden/>
          </w:rPr>
          <w:instrText xml:space="preserve"> PAGEREF _Toc46818563 \h </w:instrText>
        </w:r>
        <w:r w:rsidR="00191D9C">
          <w:rPr>
            <w:noProof/>
            <w:webHidden/>
          </w:rPr>
        </w:r>
        <w:r w:rsidR="00191D9C">
          <w:rPr>
            <w:noProof/>
            <w:webHidden/>
          </w:rPr>
          <w:fldChar w:fldCharType="separate"/>
        </w:r>
        <w:r w:rsidR="00191D9C">
          <w:rPr>
            <w:noProof/>
            <w:webHidden/>
          </w:rPr>
          <w:t>10</w:t>
        </w:r>
        <w:r w:rsidR="00191D9C">
          <w:rPr>
            <w:noProof/>
            <w:webHidden/>
          </w:rPr>
          <w:fldChar w:fldCharType="end"/>
        </w:r>
      </w:hyperlink>
    </w:p>
    <w:p w14:paraId="366FA546" w14:textId="77777777" w:rsidR="00191D9C" w:rsidRDefault="00000000">
      <w:pPr>
        <w:pStyle w:val="TableofFigures"/>
        <w:tabs>
          <w:tab w:val="right" w:leader="dot" w:pos="9350"/>
        </w:tabs>
        <w:rPr>
          <w:rFonts w:eastAsiaTheme="minorEastAsia"/>
          <w:noProof/>
        </w:rPr>
      </w:pPr>
      <w:hyperlink w:anchor="_Toc46818564" w:history="1">
        <w:r w:rsidR="00191D9C" w:rsidRPr="002C0C14">
          <w:rPr>
            <w:rStyle w:val="Hyperlink"/>
            <w:rFonts w:ascii="Times New Roman" w:hAnsi="Times New Roman" w:cs="Times New Roman"/>
            <w:noProof/>
          </w:rPr>
          <w:t>Figure 6. Manhole from checker plate size (80* 80 * 80) cm for gate valve</w:t>
        </w:r>
        <w:r w:rsidR="00191D9C">
          <w:rPr>
            <w:noProof/>
            <w:webHidden/>
          </w:rPr>
          <w:tab/>
        </w:r>
        <w:r w:rsidR="00191D9C">
          <w:rPr>
            <w:noProof/>
            <w:webHidden/>
          </w:rPr>
          <w:fldChar w:fldCharType="begin"/>
        </w:r>
        <w:r w:rsidR="00191D9C">
          <w:rPr>
            <w:noProof/>
            <w:webHidden/>
          </w:rPr>
          <w:instrText xml:space="preserve"> PAGEREF _Toc46818564 \h </w:instrText>
        </w:r>
        <w:r w:rsidR="00191D9C">
          <w:rPr>
            <w:noProof/>
            <w:webHidden/>
          </w:rPr>
        </w:r>
        <w:r w:rsidR="00191D9C">
          <w:rPr>
            <w:noProof/>
            <w:webHidden/>
          </w:rPr>
          <w:fldChar w:fldCharType="separate"/>
        </w:r>
        <w:r w:rsidR="00191D9C">
          <w:rPr>
            <w:noProof/>
            <w:webHidden/>
          </w:rPr>
          <w:t>11</w:t>
        </w:r>
        <w:r w:rsidR="00191D9C">
          <w:rPr>
            <w:noProof/>
            <w:webHidden/>
          </w:rPr>
          <w:fldChar w:fldCharType="end"/>
        </w:r>
      </w:hyperlink>
    </w:p>
    <w:p w14:paraId="74244651" w14:textId="77777777" w:rsidR="00191D9C" w:rsidRDefault="00000000">
      <w:pPr>
        <w:pStyle w:val="TableofFigures"/>
        <w:tabs>
          <w:tab w:val="right" w:leader="dot" w:pos="9350"/>
        </w:tabs>
        <w:rPr>
          <w:rFonts w:eastAsiaTheme="minorEastAsia"/>
          <w:noProof/>
        </w:rPr>
      </w:pPr>
      <w:hyperlink w:anchor="_Toc46818565" w:history="1">
        <w:r w:rsidR="00191D9C" w:rsidRPr="002C0C14">
          <w:rPr>
            <w:rStyle w:val="Hyperlink"/>
            <w:rFonts w:asciiTheme="majorBidi" w:hAnsiTheme="majorBidi" w:cstheme="majorBidi"/>
            <w:noProof/>
          </w:rPr>
          <w:t>Figure 7. Design of the water pump room</w:t>
        </w:r>
        <w:r w:rsidR="00191D9C">
          <w:rPr>
            <w:noProof/>
            <w:webHidden/>
          </w:rPr>
          <w:tab/>
        </w:r>
        <w:r w:rsidR="00191D9C">
          <w:rPr>
            <w:noProof/>
            <w:webHidden/>
          </w:rPr>
          <w:fldChar w:fldCharType="begin"/>
        </w:r>
        <w:r w:rsidR="00191D9C">
          <w:rPr>
            <w:noProof/>
            <w:webHidden/>
          </w:rPr>
          <w:instrText xml:space="preserve"> PAGEREF _Toc46818565 \h </w:instrText>
        </w:r>
        <w:r w:rsidR="00191D9C">
          <w:rPr>
            <w:noProof/>
            <w:webHidden/>
          </w:rPr>
        </w:r>
        <w:r w:rsidR="00191D9C">
          <w:rPr>
            <w:noProof/>
            <w:webHidden/>
          </w:rPr>
          <w:fldChar w:fldCharType="separate"/>
        </w:r>
        <w:r w:rsidR="00191D9C">
          <w:rPr>
            <w:noProof/>
            <w:webHidden/>
          </w:rPr>
          <w:t>12</w:t>
        </w:r>
        <w:r w:rsidR="00191D9C">
          <w:rPr>
            <w:noProof/>
            <w:webHidden/>
          </w:rPr>
          <w:fldChar w:fldCharType="end"/>
        </w:r>
      </w:hyperlink>
    </w:p>
    <w:p w14:paraId="2EAA941A" w14:textId="77777777" w:rsidR="00191D9C" w:rsidRDefault="00000000">
      <w:pPr>
        <w:pStyle w:val="TableofFigures"/>
        <w:tabs>
          <w:tab w:val="right" w:leader="dot" w:pos="9350"/>
        </w:tabs>
        <w:rPr>
          <w:rFonts w:eastAsiaTheme="minorEastAsia"/>
          <w:noProof/>
        </w:rPr>
      </w:pPr>
      <w:hyperlink w:anchor="_Toc46818566" w:history="1">
        <w:r w:rsidR="00191D9C" w:rsidRPr="002C0C14">
          <w:rPr>
            <w:rStyle w:val="Hyperlink"/>
            <w:rFonts w:ascii="Times New Roman" w:hAnsi="Times New Roman" w:cs="Times New Roman"/>
            <w:noProof/>
          </w:rPr>
          <w:t>Figure 8. Design of wall sections for the water well room</w:t>
        </w:r>
        <w:r w:rsidR="00191D9C">
          <w:rPr>
            <w:noProof/>
            <w:webHidden/>
          </w:rPr>
          <w:tab/>
        </w:r>
        <w:r w:rsidR="00191D9C">
          <w:rPr>
            <w:noProof/>
            <w:webHidden/>
          </w:rPr>
          <w:fldChar w:fldCharType="begin"/>
        </w:r>
        <w:r w:rsidR="00191D9C">
          <w:rPr>
            <w:noProof/>
            <w:webHidden/>
          </w:rPr>
          <w:instrText xml:space="preserve"> PAGEREF _Toc46818566 \h </w:instrText>
        </w:r>
        <w:r w:rsidR="00191D9C">
          <w:rPr>
            <w:noProof/>
            <w:webHidden/>
          </w:rPr>
        </w:r>
        <w:r w:rsidR="00191D9C">
          <w:rPr>
            <w:noProof/>
            <w:webHidden/>
          </w:rPr>
          <w:fldChar w:fldCharType="separate"/>
        </w:r>
        <w:r w:rsidR="00191D9C">
          <w:rPr>
            <w:noProof/>
            <w:webHidden/>
          </w:rPr>
          <w:t>13</w:t>
        </w:r>
        <w:r w:rsidR="00191D9C">
          <w:rPr>
            <w:noProof/>
            <w:webHidden/>
          </w:rPr>
          <w:fldChar w:fldCharType="end"/>
        </w:r>
      </w:hyperlink>
    </w:p>
    <w:p w14:paraId="61007AE4" w14:textId="77777777" w:rsidR="00191D9C" w:rsidRDefault="00000000">
      <w:pPr>
        <w:pStyle w:val="TableofFigures"/>
        <w:tabs>
          <w:tab w:val="right" w:leader="dot" w:pos="9350"/>
        </w:tabs>
        <w:rPr>
          <w:rFonts w:eastAsiaTheme="minorEastAsia"/>
          <w:noProof/>
        </w:rPr>
      </w:pPr>
      <w:hyperlink w:anchor="_Toc46818567" w:history="1">
        <w:r w:rsidR="00191D9C" w:rsidRPr="002C0C14">
          <w:rPr>
            <w:rStyle w:val="Hyperlink"/>
            <w:rFonts w:asciiTheme="majorBidi" w:hAnsiTheme="majorBidi" w:cstheme="majorBidi"/>
            <w:noProof/>
          </w:rPr>
          <w:t>Figure 9. Windows doors for the water pump room</w:t>
        </w:r>
        <w:r w:rsidR="00191D9C">
          <w:rPr>
            <w:noProof/>
            <w:webHidden/>
          </w:rPr>
          <w:tab/>
        </w:r>
        <w:r w:rsidR="00191D9C">
          <w:rPr>
            <w:noProof/>
            <w:webHidden/>
          </w:rPr>
          <w:fldChar w:fldCharType="begin"/>
        </w:r>
        <w:r w:rsidR="00191D9C">
          <w:rPr>
            <w:noProof/>
            <w:webHidden/>
          </w:rPr>
          <w:instrText xml:space="preserve"> PAGEREF _Toc46818567 \h </w:instrText>
        </w:r>
        <w:r w:rsidR="00191D9C">
          <w:rPr>
            <w:noProof/>
            <w:webHidden/>
          </w:rPr>
        </w:r>
        <w:r w:rsidR="00191D9C">
          <w:rPr>
            <w:noProof/>
            <w:webHidden/>
          </w:rPr>
          <w:fldChar w:fldCharType="separate"/>
        </w:r>
        <w:r w:rsidR="00191D9C">
          <w:rPr>
            <w:noProof/>
            <w:webHidden/>
          </w:rPr>
          <w:t>14</w:t>
        </w:r>
        <w:r w:rsidR="00191D9C">
          <w:rPr>
            <w:noProof/>
            <w:webHidden/>
          </w:rPr>
          <w:fldChar w:fldCharType="end"/>
        </w:r>
      </w:hyperlink>
    </w:p>
    <w:p w14:paraId="6A7767AC" w14:textId="77777777" w:rsidR="00191D9C" w:rsidRDefault="00000000">
      <w:pPr>
        <w:pStyle w:val="TableofFigures"/>
        <w:tabs>
          <w:tab w:val="right" w:leader="dot" w:pos="9350"/>
        </w:tabs>
        <w:rPr>
          <w:rFonts w:eastAsiaTheme="minorEastAsia"/>
          <w:noProof/>
        </w:rPr>
      </w:pPr>
      <w:hyperlink w:anchor="_Toc46818568" w:history="1">
        <w:r w:rsidR="00191D9C" w:rsidRPr="002C0C14">
          <w:rPr>
            <w:rStyle w:val="Hyperlink"/>
            <w:rFonts w:asciiTheme="majorBidi" w:hAnsiTheme="majorBidi" w:cstheme="majorBidi"/>
            <w:noProof/>
          </w:rPr>
          <w:t>Figure 10. Plan of the water network of Siha Al  Fudhliya</w:t>
        </w:r>
        <w:r w:rsidR="00191D9C">
          <w:rPr>
            <w:noProof/>
            <w:webHidden/>
          </w:rPr>
          <w:tab/>
        </w:r>
        <w:r w:rsidR="00191D9C">
          <w:rPr>
            <w:noProof/>
            <w:webHidden/>
          </w:rPr>
          <w:fldChar w:fldCharType="begin"/>
        </w:r>
        <w:r w:rsidR="00191D9C">
          <w:rPr>
            <w:noProof/>
            <w:webHidden/>
          </w:rPr>
          <w:instrText xml:space="preserve"> PAGEREF _Toc46818568 \h </w:instrText>
        </w:r>
        <w:r w:rsidR="00191D9C">
          <w:rPr>
            <w:noProof/>
            <w:webHidden/>
          </w:rPr>
        </w:r>
        <w:r w:rsidR="00191D9C">
          <w:rPr>
            <w:noProof/>
            <w:webHidden/>
          </w:rPr>
          <w:fldChar w:fldCharType="separate"/>
        </w:r>
        <w:r w:rsidR="00191D9C">
          <w:rPr>
            <w:noProof/>
            <w:webHidden/>
          </w:rPr>
          <w:t>15</w:t>
        </w:r>
        <w:r w:rsidR="00191D9C">
          <w:rPr>
            <w:noProof/>
            <w:webHidden/>
          </w:rPr>
          <w:fldChar w:fldCharType="end"/>
        </w:r>
      </w:hyperlink>
    </w:p>
    <w:p w14:paraId="01D13271" w14:textId="77777777" w:rsidR="00EA1076" w:rsidRDefault="00191D9C" w:rsidP="00A410F8">
      <w:r>
        <w:fldChar w:fldCharType="end"/>
      </w:r>
    </w:p>
    <w:p w14:paraId="5188BD51" w14:textId="77777777" w:rsidR="00EA1076" w:rsidRDefault="00EA1076">
      <w:r>
        <w:br w:type="page"/>
      </w:r>
    </w:p>
    <w:p w14:paraId="05D3A2F9" w14:textId="77777777" w:rsidR="00EA1076" w:rsidRDefault="00EA1076" w:rsidP="00EA1076">
      <w:pPr>
        <w:pStyle w:val="Heading1"/>
      </w:pPr>
      <w:bookmarkStart w:id="3" w:name="_Toc45617489"/>
      <w:r>
        <w:lastRenderedPageBreak/>
        <w:t>List of Table</w:t>
      </w:r>
      <w:r w:rsidR="0017314F">
        <w:t>s</w:t>
      </w:r>
      <w:bookmarkEnd w:id="3"/>
    </w:p>
    <w:p w14:paraId="231FED12" w14:textId="77777777" w:rsidR="00E23BE8" w:rsidRDefault="00EA1076">
      <w:pPr>
        <w:pStyle w:val="TableofFigures"/>
        <w:tabs>
          <w:tab w:val="right" w:leader="dot" w:pos="9350"/>
        </w:tabs>
        <w:rPr>
          <w:rFonts w:eastAsiaTheme="minorEastAsia"/>
          <w:noProof/>
        </w:rPr>
      </w:pPr>
      <w:r>
        <w:fldChar w:fldCharType="begin"/>
      </w:r>
      <w:r>
        <w:instrText xml:space="preserve"> TOC \h \z \c "Table" </w:instrText>
      </w:r>
      <w:r>
        <w:fldChar w:fldCharType="separate"/>
      </w:r>
      <w:hyperlink w:anchor="_Toc45617466" w:history="1">
        <w:r w:rsidR="00E23BE8" w:rsidRPr="00D65F0B">
          <w:rPr>
            <w:rStyle w:val="Hyperlink"/>
            <w:rFonts w:asciiTheme="majorBidi" w:hAnsiTheme="majorBidi" w:cstheme="majorBidi"/>
            <w:noProof/>
          </w:rPr>
          <w:t>Table 1. Members of environmental assessment committee for assessment the potential impacts of the project on the environmental component and the potential effects of the environment on the proposed water project in Siha Al Fadhli</w:t>
        </w:r>
        <w:r w:rsidR="00E23BE8">
          <w:rPr>
            <w:noProof/>
            <w:webHidden/>
          </w:rPr>
          <w:tab/>
        </w:r>
        <w:r w:rsidR="00E23BE8">
          <w:rPr>
            <w:noProof/>
            <w:webHidden/>
          </w:rPr>
          <w:fldChar w:fldCharType="begin"/>
        </w:r>
        <w:r w:rsidR="00E23BE8">
          <w:rPr>
            <w:noProof/>
            <w:webHidden/>
          </w:rPr>
          <w:instrText xml:space="preserve"> PAGEREF _Toc45617466 \h </w:instrText>
        </w:r>
        <w:r w:rsidR="00E23BE8">
          <w:rPr>
            <w:noProof/>
            <w:webHidden/>
          </w:rPr>
        </w:r>
        <w:r w:rsidR="00E23BE8">
          <w:rPr>
            <w:noProof/>
            <w:webHidden/>
          </w:rPr>
          <w:fldChar w:fldCharType="separate"/>
        </w:r>
        <w:r w:rsidR="00E23BE8">
          <w:rPr>
            <w:noProof/>
            <w:webHidden/>
          </w:rPr>
          <w:t>3</w:t>
        </w:r>
        <w:r w:rsidR="00E23BE8">
          <w:rPr>
            <w:noProof/>
            <w:webHidden/>
          </w:rPr>
          <w:fldChar w:fldCharType="end"/>
        </w:r>
      </w:hyperlink>
    </w:p>
    <w:p w14:paraId="1AD69160" w14:textId="77777777" w:rsidR="00710AC4" w:rsidRDefault="00EA1076" w:rsidP="00B80833">
      <w:pPr>
        <w:jc w:val="center"/>
        <w:rPr>
          <w:rFonts w:asciiTheme="majorBidi" w:hAnsiTheme="majorBidi" w:cstheme="majorBidi"/>
          <w:sz w:val="36"/>
          <w:szCs w:val="36"/>
        </w:rPr>
        <w:sectPr w:rsidR="00710AC4" w:rsidSect="00BC5AE1">
          <w:footerReference w:type="default" r:id="rId11"/>
          <w:pgSz w:w="12240" w:h="15840"/>
          <w:pgMar w:top="1440" w:right="1440" w:bottom="1440" w:left="1440" w:header="720" w:footer="720" w:gutter="0"/>
          <w:pgNumType w:fmt="upperRoman" w:start="1"/>
          <w:cols w:space="720"/>
          <w:docGrid w:linePitch="360"/>
        </w:sectPr>
      </w:pPr>
      <w:r>
        <w:fldChar w:fldCharType="end"/>
      </w:r>
    </w:p>
    <w:p w14:paraId="3493CE71" w14:textId="77777777" w:rsidR="00CB37DC" w:rsidRDefault="00CB37DC" w:rsidP="00D11589">
      <w:pPr>
        <w:pStyle w:val="Heading1"/>
        <w:rPr>
          <w:lang w:eastAsia="ja-JP"/>
        </w:rPr>
      </w:pPr>
      <w:bookmarkStart w:id="4" w:name="_Toc45617490"/>
      <w:r>
        <w:rPr>
          <w:lang w:eastAsia="ja-JP"/>
        </w:rPr>
        <w:lastRenderedPageBreak/>
        <w:t>Table of Contents</w:t>
      </w:r>
      <w:bookmarkEnd w:id="4"/>
    </w:p>
    <w:sdt>
      <w:sdtPr>
        <w:rPr>
          <w:rFonts w:asciiTheme="minorHAnsi" w:eastAsiaTheme="minorHAnsi" w:hAnsiTheme="minorHAnsi" w:cstheme="minorBidi"/>
          <w:b w:val="0"/>
          <w:bCs w:val="0"/>
          <w:color w:val="auto"/>
          <w:sz w:val="22"/>
          <w:szCs w:val="22"/>
          <w:lang w:eastAsia="en-US"/>
        </w:rPr>
        <w:id w:val="1028141859"/>
        <w:docPartObj>
          <w:docPartGallery w:val="Table of Contents"/>
          <w:docPartUnique/>
        </w:docPartObj>
      </w:sdtPr>
      <w:sdtEndPr>
        <w:rPr>
          <w:noProof/>
        </w:rPr>
      </w:sdtEndPr>
      <w:sdtContent>
        <w:p w14:paraId="2563923B" w14:textId="77777777" w:rsidR="00CB37DC" w:rsidRDefault="00CB37DC" w:rsidP="00D11589">
          <w:pPr>
            <w:pStyle w:val="TOCHeading"/>
          </w:pPr>
        </w:p>
        <w:p w14:paraId="77ED985A" w14:textId="77777777" w:rsidR="00D601CA" w:rsidRDefault="00CB37D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5617487" w:history="1">
            <w:r w:rsidR="00D601CA" w:rsidRPr="00AA5123">
              <w:rPr>
                <w:rStyle w:val="Hyperlink"/>
                <w:noProof/>
              </w:rPr>
              <w:t>Executive summary</w:t>
            </w:r>
            <w:r w:rsidR="00D601CA">
              <w:rPr>
                <w:noProof/>
                <w:webHidden/>
              </w:rPr>
              <w:tab/>
            </w:r>
            <w:r w:rsidR="00D601CA">
              <w:rPr>
                <w:noProof/>
                <w:webHidden/>
              </w:rPr>
              <w:fldChar w:fldCharType="begin"/>
            </w:r>
            <w:r w:rsidR="00D601CA">
              <w:rPr>
                <w:noProof/>
                <w:webHidden/>
              </w:rPr>
              <w:instrText xml:space="preserve"> PAGEREF _Toc45617487 \h </w:instrText>
            </w:r>
            <w:r w:rsidR="00D601CA">
              <w:rPr>
                <w:noProof/>
                <w:webHidden/>
              </w:rPr>
            </w:r>
            <w:r w:rsidR="00D601CA">
              <w:rPr>
                <w:noProof/>
                <w:webHidden/>
              </w:rPr>
              <w:fldChar w:fldCharType="separate"/>
            </w:r>
            <w:r w:rsidR="002E683F">
              <w:rPr>
                <w:noProof/>
                <w:webHidden/>
              </w:rPr>
              <w:t>II</w:t>
            </w:r>
            <w:r w:rsidR="00D601CA">
              <w:rPr>
                <w:noProof/>
                <w:webHidden/>
              </w:rPr>
              <w:fldChar w:fldCharType="end"/>
            </w:r>
          </w:hyperlink>
        </w:p>
        <w:p w14:paraId="70FABA5D" w14:textId="77777777" w:rsidR="00D601CA" w:rsidRDefault="00000000">
          <w:pPr>
            <w:pStyle w:val="TOC1"/>
            <w:tabs>
              <w:tab w:val="right" w:leader="dot" w:pos="9350"/>
            </w:tabs>
            <w:rPr>
              <w:rFonts w:eastAsiaTheme="minorEastAsia"/>
              <w:noProof/>
            </w:rPr>
          </w:pPr>
          <w:hyperlink w:anchor="_Toc45617488" w:history="1">
            <w:r w:rsidR="00D601CA" w:rsidRPr="00AA5123">
              <w:rPr>
                <w:rStyle w:val="Hyperlink"/>
                <w:noProof/>
              </w:rPr>
              <w:t>List of Figures</w:t>
            </w:r>
            <w:r w:rsidR="00D601CA">
              <w:rPr>
                <w:noProof/>
                <w:webHidden/>
              </w:rPr>
              <w:tab/>
            </w:r>
            <w:r w:rsidR="00D601CA">
              <w:rPr>
                <w:noProof/>
                <w:webHidden/>
              </w:rPr>
              <w:fldChar w:fldCharType="begin"/>
            </w:r>
            <w:r w:rsidR="00D601CA">
              <w:rPr>
                <w:noProof/>
                <w:webHidden/>
              </w:rPr>
              <w:instrText xml:space="preserve"> PAGEREF _Toc45617488 \h </w:instrText>
            </w:r>
            <w:r w:rsidR="00D601CA">
              <w:rPr>
                <w:noProof/>
                <w:webHidden/>
              </w:rPr>
            </w:r>
            <w:r w:rsidR="00D601CA">
              <w:rPr>
                <w:noProof/>
                <w:webHidden/>
              </w:rPr>
              <w:fldChar w:fldCharType="separate"/>
            </w:r>
            <w:r w:rsidR="002E683F">
              <w:rPr>
                <w:noProof/>
                <w:webHidden/>
              </w:rPr>
              <w:t>IV</w:t>
            </w:r>
            <w:r w:rsidR="00D601CA">
              <w:rPr>
                <w:noProof/>
                <w:webHidden/>
              </w:rPr>
              <w:fldChar w:fldCharType="end"/>
            </w:r>
          </w:hyperlink>
        </w:p>
        <w:p w14:paraId="5DCC83C9" w14:textId="77777777" w:rsidR="00D601CA" w:rsidRDefault="00000000">
          <w:pPr>
            <w:pStyle w:val="TOC1"/>
            <w:tabs>
              <w:tab w:val="right" w:leader="dot" w:pos="9350"/>
            </w:tabs>
            <w:rPr>
              <w:rFonts w:eastAsiaTheme="minorEastAsia"/>
              <w:noProof/>
            </w:rPr>
          </w:pPr>
          <w:hyperlink w:anchor="_Toc45617489" w:history="1">
            <w:r w:rsidR="00D601CA" w:rsidRPr="00AA5123">
              <w:rPr>
                <w:rStyle w:val="Hyperlink"/>
                <w:noProof/>
              </w:rPr>
              <w:t>List of Tables</w:t>
            </w:r>
            <w:r w:rsidR="00D601CA">
              <w:rPr>
                <w:noProof/>
                <w:webHidden/>
              </w:rPr>
              <w:tab/>
            </w:r>
            <w:r w:rsidR="00D601CA">
              <w:rPr>
                <w:noProof/>
                <w:webHidden/>
              </w:rPr>
              <w:fldChar w:fldCharType="begin"/>
            </w:r>
            <w:r w:rsidR="00D601CA">
              <w:rPr>
                <w:noProof/>
                <w:webHidden/>
              </w:rPr>
              <w:instrText xml:space="preserve"> PAGEREF _Toc45617489 \h </w:instrText>
            </w:r>
            <w:r w:rsidR="00D601CA">
              <w:rPr>
                <w:noProof/>
                <w:webHidden/>
              </w:rPr>
            </w:r>
            <w:r w:rsidR="00D601CA">
              <w:rPr>
                <w:noProof/>
                <w:webHidden/>
              </w:rPr>
              <w:fldChar w:fldCharType="separate"/>
            </w:r>
            <w:r w:rsidR="002E683F">
              <w:rPr>
                <w:noProof/>
                <w:webHidden/>
              </w:rPr>
              <w:t>V</w:t>
            </w:r>
            <w:r w:rsidR="00D601CA">
              <w:rPr>
                <w:noProof/>
                <w:webHidden/>
              </w:rPr>
              <w:fldChar w:fldCharType="end"/>
            </w:r>
          </w:hyperlink>
        </w:p>
        <w:p w14:paraId="09E8958F" w14:textId="77777777" w:rsidR="00D601CA" w:rsidRDefault="00000000">
          <w:pPr>
            <w:pStyle w:val="TOC1"/>
            <w:tabs>
              <w:tab w:val="right" w:leader="dot" w:pos="9350"/>
            </w:tabs>
            <w:rPr>
              <w:rFonts w:eastAsiaTheme="minorEastAsia"/>
              <w:noProof/>
            </w:rPr>
          </w:pPr>
          <w:hyperlink w:anchor="_Toc45617490" w:history="1">
            <w:r w:rsidR="00D601CA" w:rsidRPr="00AA5123">
              <w:rPr>
                <w:rStyle w:val="Hyperlink"/>
                <w:noProof/>
                <w:lang w:eastAsia="ja-JP"/>
              </w:rPr>
              <w:t>Table of Contents</w:t>
            </w:r>
            <w:r w:rsidR="00D601CA">
              <w:rPr>
                <w:noProof/>
                <w:webHidden/>
              </w:rPr>
              <w:tab/>
            </w:r>
            <w:r w:rsidR="00D601CA">
              <w:rPr>
                <w:noProof/>
                <w:webHidden/>
              </w:rPr>
              <w:fldChar w:fldCharType="begin"/>
            </w:r>
            <w:r w:rsidR="00D601CA">
              <w:rPr>
                <w:noProof/>
                <w:webHidden/>
              </w:rPr>
              <w:instrText xml:space="preserve"> PAGEREF _Toc45617490 \h </w:instrText>
            </w:r>
            <w:r w:rsidR="00D601CA">
              <w:rPr>
                <w:noProof/>
                <w:webHidden/>
              </w:rPr>
            </w:r>
            <w:r w:rsidR="00D601CA">
              <w:rPr>
                <w:noProof/>
                <w:webHidden/>
              </w:rPr>
              <w:fldChar w:fldCharType="separate"/>
            </w:r>
            <w:r w:rsidR="002E683F">
              <w:rPr>
                <w:noProof/>
                <w:webHidden/>
              </w:rPr>
              <w:t>VI</w:t>
            </w:r>
            <w:r w:rsidR="00D601CA">
              <w:rPr>
                <w:noProof/>
                <w:webHidden/>
              </w:rPr>
              <w:fldChar w:fldCharType="end"/>
            </w:r>
          </w:hyperlink>
        </w:p>
        <w:p w14:paraId="3ABE32C4" w14:textId="77777777" w:rsidR="00D601CA" w:rsidRDefault="00000000">
          <w:pPr>
            <w:pStyle w:val="TOC1"/>
            <w:tabs>
              <w:tab w:val="left" w:pos="440"/>
              <w:tab w:val="right" w:leader="dot" w:pos="9350"/>
            </w:tabs>
            <w:rPr>
              <w:rFonts w:eastAsiaTheme="minorEastAsia"/>
              <w:noProof/>
            </w:rPr>
          </w:pPr>
          <w:hyperlink w:anchor="_Toc45617491" w:history="1">
            <w:r w:rsidR="00D601CA" w:rsidRPr="00AA5123">
              <w:rPr>
                <w:rStyle w:val="Hyperlink"/>
                <w:noProof/>
              </w:rPr>
              <w:t>1.</w:t>
            </w:r>
            <w:r w:rsidR="00D601CA">
              <w:rPr>
                <w:rFonts w:eastAsiaTheme="minorEastAsia"/>
                <w:noProof/>
              </w:rPr>
              <w:tab/>
            </w:r>
            <w:r w:rsidR="00D601CA" w:rsidRPr="00AA5123">
              <w:rPr>
                <w:rStyle w:val="Hyperlink"/>
                <w:noProof/>
              </w:rPr>
              <w:t>Introduction</w:t>
            </w:r>
            <w:r w:rsidR="00D601CA">
              <w:rPr>
                <w:noProof/>
                <w:webHidden/>
              </w:rPr>
              <w:tab/>
            </w:r>
            <w:r w:rsidR="00D601CA">
              <w:rPr>
                <w:noProof/>
                <w:webHidden/>
              </w:rPr>
              <w:fldChar w:fldCharType="begin"/>
            </w:r>
            <w:r w:rsidR="00D601CA">
              <w:rPr>
                <w:noProof/>
                <w:webHidden/>
              </w:rPr>
              <w:instrText xml:space="preserve"> PAGEREF _Toc45617491 \h </w:instrText>
            </w:r>
            <w:r w:rsidR="00D601CA">
              <w:rPr>
                <w:noProof/>
                <w:webHidden/>
              </w:rPr>
            </w:r>
            <w:r w:rsidR="00D601CA">
              <w:rPr>
                <w:noProof/>
                <w:webHidden/>
              </w:rPr>
              <w:fldChar w:fldCharType="separate"/>
            </w:r>
            <w:r w:rsidR="002E683F">
              <w:rPr>
                <w:noProof/>
                <w:webHidden/>
              </w:rPr>
              <w:t>1</w:t>
            </w:r>
            <w:r w:rsidR="00D601CA">
              <w:rPr>
                <w:noProof/>
                <w:webHidden/>
              </w:rPr>
              <w:fldChar w:fldCharType="end"/>
            </w:r>
          </w:hyperlink>
        </w:p>
        <w:p w14:paraId="2DAE5C4D" w14:textId="77777777" w:rsidR="00D601CA" w:rsidRDefault="00000000">
          <w:pPr>
            <w:pStyle w:val="TOC1"/>
            <w:tabs>
              <w:tab w:val="left" w:pos="440"/>
              <w:tab w:val="right" w:leader="dot" w:pos="9350"/>
            </w:tabs>
            <w:rPr>
              <w:rFonts w:eastAsiaTheme="minorEastAsia"/>
              <w:noProof/>
            </w:rPr>
          </w:pPr>
          <w:hyperlink w:anchor="_Toc45617492" w:history="1">
            <w:r w:rsidR="00D601CA" w:rsidRPr="00AA5123">
              <w:rPr>
                <w:rStyle w:val="Hyperlink"/>
                <w:noProof/>
              </w:rPr>
              <w:t>2.</w:t>
            </w:r>
            <w:r w:rsidR="00D601CA">
              <w:rPr>
                <w:rFonts w:eastAsiaTheme="minorEastAsia"/>
                <w:noProof/>
              </w:rPr>
              <w:tab/>
            </w:r>
            <w:r w:rsidR="00D601CA" w:rsidRPr="00AA5123">
              <w:rPr>
                <w:rStyle w:val="Hyperlink"/>
                <w:noProof/>
              </w:rPr>
              <w:t>Village of Siha Al Fudhliya</w:t>
            </w:r>
            <w:r w:rsidR="00D601CA">
              <w:rPr>
                <w:noProof/>
                <w:webHidden/>
              </w:rPr>
              <w:tab/>
            </w:r>
            <w:r w:rsidR="00D601CA">
              <w:rPr>
                <w:noProof/>
                <w:webHidden/>
              </w:rPr>
              <w:fldChar w:fldCharType="begin"/>
            </w:r>
            <w:r w:rsidR="00D601CA">
              <w:rPr>
                <w:noProof/>
                <w:webHidden/>
              </w:rPr>
              <w:instrText xml:space="preserve"> PAGEREF _Toc45617492 \h </w:instrText>
            </w:r>
            <w:r w:rsidR="00D601CA">
              <w:rPr>
                <w:noProof/>
                <w:webHidden/>
              </w:rPr>
            </w:r>
            <w:r w:rsidR="00D601CA">
              <w:rPr>
                <w:noProof/>
                <w:webHidden/>
              </w:rPr>
              <w:fldChar w:fldCharType="separate"/>
            </w:r>
            <w:r w:rsidR="002E683F">
              <w:rPr>
                <w:noProof/>
                <w:webHidden/>
              </w:rPr>
              <w:t>1</w:t>
            </w:r>
            <w:r w:rsidR="00D601CA">
              <w:rPr>
                <w:noProof/>
                <w:webHidden/>
              </w:rPr>
              <w:fldChar w:fldCharType="end"/>
            </w:r>
          </w:hyperlink>
        </w:p>
        <w:p w14:paraId="1517BA4F" w14:textId="77777777" w:rsidR="00D601CA" w:rsidRDefault="00000000">
          <w:pPr>
            <w:pStyle w:val="TOC1"/>
            <w:tabs>
              <w:tab w:val="left" w:pos="440"/>
              <w:tab w:val="right" w:leader="dot" w:pos="9350"/>
            </w:tabs>
            <w:rPr>
              <w:rFonts w:eastAsiaTheme="minorEastAsia"/>
              <w:noProof/>
            </w:rPr>
          </w:pPr>
          <w:hyperlink w:anchor="_Toc45617493" w:history="1">
            <w:r w:rsidR="00D601CA" w:rsidRPr="00AA5123">
              <w:rPr>
                <w:rStyle w:val="Hyperlink"/>
                <w:rFonts w:ascii="Cambria" w:hAnsi="Cambria"/>
                <w:noProof/>
              </w:rPr>
              <w:t>3.</w:t>
            </w:r>
            <w:r w:rsidR="00D601CA">
              <w:rPr>
                <w:rFonts w:eastAsiaTheme="minorEastAsia"/>
                <w:noProof/>
              </w:rPr>
              <w:tab/>
            </w:r>
            <w:r w:rsidR="00D601CA" w:rsidRPr="00AA5123">
              <w:rPr>
                <w:rStyle w:val="Hyperlink"/>
                <w:noProof/>
              </w:rPr>
              <w:t>Purpose of the Environmental Assessment Report</w:t>
            </w:r>
            <w:r w:rsidR="00D601CA">
              <w:rPr>
                <w:noProof/>
                <w:webHidden/>
              </w:rPr>
              <w:tab/>
            </w:r>
            <w:r w:rsidR="00D601CA">
              <w:rPr>
                <w:noProof/>
                <w:webHidden/>
              </w:rPr>
              <w:fldChar w:fldCharType="begin"/>
            </w:r>
            <w:r w:rsidR="00D601CA">
              <w:rPr>
                <w:noProof/>
                <w:webHidden/>
              </w:rPr>
              <w:instrText xml:space="preserve"> PAGEREF _Toc45617493 \h </w:instrText>
            </w:r>
            <w:r w:rsidR="00D601CA">
              <w:rPr>
                <w:noProof/>
                <w:webHidden/>
              </w:rPr>
            </w:r>
            <w:r w:rsidR="00D601CA">
              <w:rPr>
                <w:noProof/>
                <w:webHidden/>
              </w:rPr>
              <w:fldChar w:fldCharType="separate"/>
            </w:r>
            <w:r w:rsidR="002E683F">
              <w:rPr>
                <w:noProof/>
                <w:webHidden/>
              </w:rPr>
              <w:t>2</w:t>
            </w:r>
            <w:r w:rsidR="00D601CA">
              <w:rPr>
                <w:noProof/>
                <w:webHidden/>
              </w:rPr>
              <w:fldChar w:fldCharType="end"/>
            </w:r>
          </w:hyperlink>
        </w:p>
        <w:p w14:paraId="4A53355A" w14:textId="77777777" w:rsidR="00D601CA" w:rsidRDefault="00000000">
          <w:pPr>
            <w:pStyle w:val="TOC1"/>
            <w:tabs>
              <w:tab w:val="left" w:pos="440"/>
              <w:tab w:val="right" w:leader="dot" w:pos="9350"/>
            </w:tabs>
            <w:rPr>
              <w:rFonts w:eastAsiaTheme="minorEastAsia"/>
              <w:noProof/>
            </w:rPr>
          </w:pPr>
          <w:hyperlink w:anchor="_Toc45617494" w:history="1">
            <w:r w:rsidR="00D601CA" w:rsidRPr="00AA5123">
              <w:rPr>
                <w:rStyle w:val="Hyperlink"/>
                <w:noProof/>
              </w:rPr>
              <w:t>4.</w:t>
            </w:r>
            <w:r w:rsidR="00D601CA">
              <w:rPr>
                <w:rFonts w:eastAsiaTheme="minorEastAsia"/>
                <w:noProof/>
              </w:rPr>
              <w:tab/>
            </w:r>
            <w:r w:rsidR="00D601CA" w:rsidRPr="00AA5123">
              <w:rPr>
                <w:rStyle w:val="Hyperlink"/>
                <w:rFonts w:ascii="Times New Roman" w:hAnsi="Times New Roman"/>
                <w:noProof/>
              </w:rPr>
              <w:t>Approac</w:t>
            </w:r>
            <w:r w:rsidR="00D601CA" w:rsidRPr="00AA5123">
              <w:rPr>
                <w:rStyle w:val="Hyperlink"/>
                <w:noProof/>
              </w:rPr>
              <w:t>h</w:t>
            </w:r>
            <w:r w:rsidR="00D601CA">
              <w:rPr>
                <w:noProof/>
                <w:webHidden/>
              </w:rPr>
              <w:tab/>
            </w:r>
            <w:r w:rsidR="00D601CA">
              <w:rPr>
                <w:noProof/>
                <w:webHidden/>
              </w:rPr>
              <w:fldChar w:fldCharType="begin"/>
            </w:r>
            <w:r w:rsidR="00D601CA">
              <w:rPr>
                <w:noProof/>
                <w:webHidden/>
              </w:rPr>
              <w:instrText xml:space="preserve"> PAGEREF _Toc45617494 \h </w:instrText>
            </w:r>
            <w:r w:rsidR="00D601CA">
              <w:rPr>
                <w:noProof/>
                <w:webHidden/>
              </w:rPr>
            </w:r>
            <w:r w:rsidR="00D601CA">
              <w:rPr>
                <w:noProof/>
                <w:webHidden/>
              </w:rPr>
              <w:fldChar w:fldCharType="separate"/>
            </w:r>
            <w:r w:rsidR="002E683F">
              <w:rPr>
                <w:noProof/>
                <w:webHidden/>
              </w:rPr>
              <w:t>2</w:t>
            </w:r>
            <w:r w:rsidR="00D601CA">
              <w:rPr>
                <w:noProof/>
                <w:webHidden/>
              </w:rPr>
              <w:fldChar w:fldCharType="end"/>
            </w:r>
          </w:hyperlink>
        </w:p>
        <w:p w14:paraId="75329090" w14:textId="77777777" w:rsidR="00D601CA" w:rsidRDefault="00000000">
          <w:pPr>
            <w:pStyle w:val="TOC2"/>
            <w:tabs>
              <w:tab w:val="right" w:leader="dot" w:pos="9350"/>
            </w:tabs>
            <w:rPr>
              <w:rFonts w:eastAsiaTheme="minorEastAsia"/>
              <w:noProof/>
            </w:rPr>
          </w:pPr>
          <w:hyperlink w:anchor="_Toc45617499" w:history="1">
            <w:r w:rsidR="00D601CA" w:rsidRPr="00AA5123">
              <w:rPr>
                <w:rStyle w:val="Hyperlink"/>
                <w:noProof/>
              </w:rPr>
              <w:t>4.1 Public and consultation approach</w:t>
            </w:r>
            <w:r w:rsidR="00D601CA">
              <w:rPr>
                <w:noProof/>
                <w:webHidden/>
              </w:rPr>
              <w:tab/>
            </w:r>
            <w:r w:rsidR="00D601CA">
              <w:rPr>
                <w:noProof/>
                <w:webHidden/>
              </w:rPr>
              <w:fldChar w:fldCharType="begin"/>
            </w:r>
            <w:r w:rsidR="00D601CA">
              <w:rPr>
                <w:noProof/>
                <w:webHidden/>
              </w:rPr>
              <w:instrText xml:space="preserve"> PAGEREF _Toc45617499 \h </w:instrText>
            </w:r>
            <w:r w:rsidR="00D601CA">
              <w:rPr>
                <w:noProof/>
                <w:webHidden/>
              </w:rPr>
            </w:r>
            <w:r w:rsidR="00D601CA">
              <w:rPr>
                <w:noProof/>
                <w:webHidden/>
              </w:rPr>
              <w:fldChar w:fldCharType="separate"/>
            </w:r>
            <w:r w:rsidR="002E683F">
              <w:rPr>
                <w:noProof/>
                <w:webHidden/>
              </w:rPr>
              <w:t>3</w:t>
            </w:r>
            <w:r w:rsidR="00D601CA">
              <w:rPr>
                <w:noProof/>
                <w:webHidden/>
              </w:rPr>
              <w:fldChar w:fldCharType="end"/>
            </w:r>
          </w:hyperlink>
        </w:p>
        <w:p w14:paraId="2FE0E078" w14:textId="77777777" w:rsidR="00D601CA" w:rsidRDefault="00000000">
          <w:pPr>
            <w:pStyle w:val="TOC2"/>
            <w:tabs>
              <w:tab w:val="right" w:leader="dot" w:pos="9350"/>
            </w:tabs>
            <w:rPr>
              <w:rFonts w:eastAsiaTheme="minorEastAsia"/>
              <w:noProof/>
            </w:rPr>
          </w:pPr>
          <w:hyperlink w:anchor="_Toc45617500" w:history="1">
            <w:r w:rsidR="00D601CA" w:rsidRPr="00AA5123">
              <w:rPr>
                <w:rStyle w:val="Hyperlink"/>
                <w:noProof/>
              </w:rPr>
              <w:t>4.2 Environmental assessment guidelines</w:t>
            </w:r>
            <w:r w:rsidR="00D601CA">
              <w:rPr>
                <w:noProof/>
                <w:webHidden/>
              </w:rPr>
              <w:tab/>
            </w:r>
            <w:r w:rsidR="00D601CA">
              <w:rPr>
                <w:noProof/>
                <w:webHidden/>
              </w:rPr>
              <w:fldChar w:fldCharType="begin"/>
            </w:r>
            <w:r w:rsidR="00D601CA">
              <w:rPr>
                <w:noProof/>
                <w:webHidden/>
              </w:rPr>
              <w:instrText xml:space="preserve"> PAGEREF _Toc45617500 \h </w:instrText>
            </w:r>
            <w:r w:rsidR="00D601CA">
              <w:rPr>
                <w:noProof/>
                <w:webHidden/>
              </w:rPr>
            </w:r>
            <w:r w:rsidR="00D601CA">
              <w:rPr>
                <w:noProof/>
                <w:webHidden/>
              </w:rPr>
              <w:fldChar w:fldCharType="separate"/>
            </w:r>
            <w:r w:rsidR="002E683F">
              <w:rPr>
                <w:noProof/>
                <w:webHidden/>
              </w:rPr>
              <w:t>3</w:t>
            </w:r>
            <w:r w:rsidR="00D601CA">
              <w:rPr>
                <w:noProof/>
                <w:webHidden/>
              </w:rPr>
              <w:fldChar w:fldCharType="end"/>
            </w:r>
          </w:hyperlink>
        </w:p>
        <w:p w14:paraId="611034AF" w14:textId="77777777" w:rsidR="00D601CA" w:rsidRDefault="00000000">
          <w:pPr>
            <w:pStyle w:val="TOC2"/>
            <w:tabs>
              <w:tab w:val="right" w:leader="dot" w:pos="9350"/>
            </w:tabs>
            <w:rPr>
              <w:rFonts w:eastAsiaTheme="minorEastAsia"/>
              <w:noProof/>
            </w:rPr>
          </w:pPr>
          <w:hyperlink w:anchor="_Toc45617501" w:history="1">
            <w:r w:rsidR="00D601CA" w:rsidRPr="00AA5123">
              <w:rPr>
                <w:rStyle w:val="Hyperlink"/>
                <w:noProof/>
              </w:rPr>
              <w:t>4.3 Assessment Methodology</w:t>
            </w:r>
            <w:r w:rsidR="00D601CA">
              <w:rPr>
                <w:noProof/>
                <w:webHidden/>
              </w:rPr>
              <w:tab/>
            </w:r>
            <w:r w:rsidR="00D601CA">
              <w:rPr>
                <w:noProof/>
                <w:webHidden/>
              </w:rPr>
              <w:fldChar w:fldCharType="begin"/>
            </w:r>
            <w:r w:rsidR="00D601CA">
              <w:rPr>
                <w:noProof/>
                <w:webHidden/>
              </w:rPr>
              <w:instrText xml:space="preserve"> PAGEREF _Toc45617501 \h </w:instrText>
            </w:r>
            <w:r w:rsidR="00D601CA">
              <w:rPr>
                <w:noProof/>
                <w:webHidden/>
              </w:rPr>
            </w:r>
            <w:r w:rsidR="00D601CA">
              <w:rPr>
                <w:noProof/>
                <w:webHidden/>
              </w:rPr>
              <w:fldChar w:fldCharType="separate"/>
            </w:r>
            <w:r w:rsidR="002E683F">
              <w:rPr>
                <w:noProof/>
                <w:webHidden/>
              </w:rPr>
              <w:t>4</w:t>
            </w:r>
            <w:r w:rsidR="00D601CA">
              <w:rPr>
                <w:noProof/>
                <w:webHidden/>
              </w:rPr>
              <w:fldChar w:fldCharType="end"/>
            </w:r>
          </w:hyperlink>
        </w:p>
        <w:p w14:paraId="45C1F64A" w14:textId="77777777" w:rsidR="00D601CA" w:rsidRDefault="00000000">
          <w:pPr>
            <w:pStyle w:val="TOC1"/>
            <w:tabs>
              <w:tab w:val="left" w:pos="440"/>
              <w:tab w:val="right" w:leader="dot" w:pos="9350"/>
            </w:tabs>
            <w:rPr>
              <w:rFonts w:eastAsiaTheme="minorEastAsia"/>
              <w:noProof/>
            </w:rPr>
          </w:pPr>
          <w:hyperlink w:anchor="_Toc45617502" w:history="1">
            <w:r w:rsidR="00D601CA" w:rsidRPr="00AA5123">
              <w:rPr>
                <w:rStyle w:val="Hyperlink"/>
                <w:noProof/>
              </w:rPr>
              <w:t>5</w:t>
            </w:r>
            <w:r w:rsidR="00D601CA">
              <w:rPr>
                <w:rFonts w:eastAsiaTheme="minorEastAsia"/>
                <w:noProof/>
              </w:rPr>
              <w:tab/>
            </w:r>
            <w:r w:rsidR="00D601CA" w:rsidRPr="00AA5123">
              <w:rPr>
                <w:rStyle w:val="Hyperlink"/>
                <w:noProof/>
              </w:rPr>
              <w:t>Project impacts and their magnitude</w:t>
            </w:r>
            <w:r w:rsidR="00D601CA">
              <w:rPr>
                <w:noProof/>
                <w:webHidden/>
              </w:rPr>
              <w:tab/>
            </w:r>
            <w:r w:rsidR="00D601CA">
              <w:rPr>
                <w:noProof/>
                <w:webHidden/>
              </w:rPr>
              <w:fldChar w:fldCharType="begin"/>
            </w:r>
            <w:r w:rsidR="00D601CA">
              <w:rPr>
                <w:noProof/>
                <w:webHidden/>
              </w:rPr>
              <w:instrText xml:space="preserve"> PAGEREF _Toc45617502 \h </w:instrText>
            </w:r>
            <w:r w:rsidR="00D601CA">
              <w:rPr>
                <w:noProof/>
                <w:webHidden/>
              </w:rPr>
            </w:r>
            <w:r w:rsidR="00D601CA">
              <w:rPr>
                <w:noProof/>
                <w:webHidden/>
              </w:rPr>
              <w:fldChar w:fldCharType="separate"/>
            </w:r>
            <w:r w:rsidR="002E683F">
              <w:rPr>
                <w:noProof/>
                <w:webHidden/>
              </w:rPr>
              <w:t>15</w:t>
            </w:r>
            <w:r w:rsidR="00D601CA">
              <w:rPr>
                <w:noProof/>
                <w:webHidden/>
              </w:rPr>
              <w:fldChar w:fldCharType="end"/>
            </w:r>
          </w:hyperlink>
        </w:p>
        <w:p w14:paraId="3D12511F" w14:textId="77777777" w:rsidR="00D601CA" w:rsidRDefault="00000000">
          <w:pPr>
            <w:pStyle w:val="TOC2"/>
            <w:tabs>
              <w:tab w:val="right" w:leader="dot" w:pos="9350"/>
            </w:tabs>
            <w:rPr>
              <w:rFonts w:eastAsiaTheme="minorEastAsia"/>
              <w:noProof/>
            </w:rPr>
          </w:pPr>
          <w:hyperlink w:anchor="_Toc45617503" w:history="1">
            <w:r w:rsidR="00D601CA" w:rsidRPr="00AA5123">
              <w:rPr>
                <w:rStyle w:val="Hyperlink"/>
                <w:noProof/>
              </w:rPr>
              <w:t>5.1. Impact on the land</w:t>
            </w:r>
            <w:r w:rsidR="00D601CA">
              <w:rPr>
                <w:noProof/>
                <w:webHidden/>
              </w:rPr>
              <w:tab/>
            </w:r>
            <w:r w:rsidR="00D601CA">
              <w:rPr>
                <w:noProof/>
                <w:webHidden/>
              </w:rPr>
              <w:fldChar w:fldCharType="begin"/>
            </w:r>
            <w:r w:rsidR="00D601CA">
              <w:rPr>
                <w:noProof/>
                <w:webHidden/>
              </w:rPr>
              <w:instrText xml:space="preserve"> PAGEREF _Toc45617503 \h </w:instrText>
            </w:r>
            <w:r w:rsidR="00D601CA">
              <w:rPr>
                <w:noProof/>
                <w:webHidden/>
              </w:rPr>
            </w:r>
            <w:r w:rsidR="00D601CA">
              <w:rPr>
                <w:noProof/>
                <w:webHidden/>
              </w:rPr>
              <w:fldChar w:fldCharType="separate"/>
            </w:r>
            <w:r w:rsidR="002E683F">
              <w:rPr>
                <w:noProof/>
                <w:webHidden/>
              </w:rPr>
              <w:t>15</w:t>
            </w:r>
            <w:r w:rsidR="00D601CA">
              <w:rPr>
                <w:noProof/>
                <w:webHidden/>
              </w:rPr>
              <w:fldChar w:fldCharType="end"/>
            </w:r>
          </w:hyperlink>
        </w:p>
        <w:p w14:paraId="02BEDCBF" w14:textId="77777777" w:rsidR="00D601CA" w:rsidRDefault="00000000">
          <w:pPr>
            <w:pStyle w:val="TOC2"/>
            <w:tabs>
              <w:tab w:val="right" w:leader="dot" w:pos="9350"/>
            </w:tabs>
            <w:rPr>
              <w:rFonts w:eastAsiaTheme="minorEastAsia"/>
              <w:noProof/>
            </w:rPr>
          </w:pPr>
          <w:hyperlink w:anchor="_Toc45617504" w:history="1">
            <w:r w:rsidR="00D601CA" w:rsidRPr="00AA5123">
              <w:rPr>
                <w:rStyle w:val="Hyperlink"/>
                <w:noProof/>
              </w:rPr>
              <w:t>5.2 Impact on water</w:t>
            </w:r>
            <w:r w:rsidR="00D601CA">
              <w:rPr>
                <w:noProof/>
                <w:webHidden/>
              </w:rPr>
              <w:tab/>
            </w:r>
            <w:r w:rsidR="00D601CA">
              <w:rPr>
                <w:noProof/>
                <w:webHidden/>
              </w:rPr>
              <w:fldChar w:fldCharType="begin"/>
            </w:r>
            <w:r w:rsidR="00D601CA">
              <w:rPr>
                <w:noProof/>
                <w:webHidden/>
              </w:rPr>
              <w:instrText xml:space="preserve"> PAGEREF _Toc45617504 \h </w:instrText>
            </w:r>
            <w:r w:rsidR="00D601CA">
              <w:rPr>
                <w:noProof/>
                <w:webHidden/>
              </w:rPr>
            </w:r>
            <w:r w:rsidR="00D601CA">
              <w:rPr>
                <w:noProof/>
                <w:webHidden/>
              </w:rPr>
              <w:fldChar w:fldCharType="separate"/>
            </w:r>
            <w:r w:rsidR="002E683F">
              <w:rPr>
                <w:noProof/>
                <w:webHidden/>
              </w:rPr>
              <w:t>15</w:t>
            </w:r>
            <w:r w:rsidR="00D601CA">
              <w:rPr>
                <w:noProof/>
                <w:webHidden/>
              </w:rPr>
              <w:fldChar w:fldCharType="end"/>
            </w:r>
          </w:hyperlink>
        </w:p>
        <w:p w14:paraId="6F272DA0" w14:textId="77777777" w:rsidR="00D601CA" w:rsidRDefault="00000000">
          <w:pPr>
            <w:pStyle w:val="TOC2"/>
            <w:tabs>
              <w:tab w:val="right" w:leader="dot" w:pos="9350"/>
            </w:tabs>
            <w:rPr>
              <w:rFonts w:eastAsiaTheme="minorEastAsia"/>
              <w:noProof/>
            </w:rPr>
          </w:pPr>
          <w:hyperlink w:anchor="_Toc45617505" w:history="1">
            <w:r w:rsidR="00D601CA" w:rsidRPr="00AA5123">
              <w:rPr>
                <w:rStyle w:val="Hyperlink"/>
                <w:noProof/>
              </w:rPr>
              <w:t>5.3 Impact on air</w:t>
            </w:r>
            <w:r w:rsidR="00D601CA">
              <w:rPr>
                <w:noProof/>
                <w:webHidden/>
              </w:rPr>
              <w:tab/>
            </w:r>
            <w:r w:rsidR="00D601CA">
              <w:rPr>
                <w:noProof/>
                <w:webHidden/>
              </w:rPr>
              <w:fldChar w:fldCharType="begin"/>
            </w:r>
            <w:r w:rsidR="00D601CA">
              <w:rPr>
                <w:noProof/>
                <w:webHidden/>
              </w:rPr>
              <w:instrText xml:space="preserve"> PAGEREF _Toc45617505 \h </w:instrText>
            </w:r>
            <w:r w:rsidR="00D601CA">
              <w:rPr>
                <w:noProof/>
                <w:webHidden/>
              </w:rPr>
            </w:r>
            <w:r w:rsidR="00D601CA">
              <w:rPr>
                <w:noProof/>
                <w:webHidden/>
              </w:rPr>
              <w:fldChar w:fldCharType="separate"/>
            </w:r>
            <w:r w:rsidR="002E683F">
              <w:rPr>
                <w:noProof/>
                <w:webHidden/>
              </w:rPr>
              <w:t>15</w:t>
            </w:r>
            <w:r w:rsidR="00D601CA">
              <w:rPr>
                <w:noProof/>
                <w:webHidden/>
              </w:rPr>
              <w:fldChar w:fldCharType="end"/>
            </w:r>
          </w:hyperlink>
        </w:p>
        <w:p w14:paraId="4D0E53B4" w14:textId="77777777" w:rsidR="00D601CA" w:rsidRDefault="00000000">
          <w:pPr>
            <w:pStyle w:val="TOC2"/>
            <w:tabs>
              <w:tab w:val="right" w:leader="dot" w:pos="9350"/>
            </w:tabs>
            <w:rPr>
              <w:rFonts w:eastAsiaTheme="minorEastAsia"/>
              <w:noProof/>
            </w:rPr>
          </w:pPr>
          <w:hyperlink w:anchor="_Toc45617506" w:history="1">
            <w:r w:rsidR="00D601CA" w:rsidRPr="00AA5123">
              <w:rPr>
                <w:rStyle w:val="Hyperlink"/>
                <w:noProof/>
              </w:rPr>
              <w:t>5.4 Impact on plants, animals and agricultural land resources</w:t>
            </w:r>
            <w:r w:rsidR="00D601CA">
              <w:rPr>
                <w:noProof/>
                <w:webHidden/>
              </w:rPr>
              <w:tab/>
            </w:r>
            <w:r w:rsidR="00D601CA">
              <w:rPr>
                <w:noProof/>
                <w:webHidden/>
              </w:rPr>
              <w:fldChar w:fldCharType="begin"/>
            </w:r>
            <w:r w:rsidR="00D601CA">
              <w:rPr>
                <w:noProof/>
                <w:webHidden/>
              </w:rPr>
              <w:instrText xml:space="preserve"> PAGEREF _Toc45617506 \h </w:instrText>
            </w:r>
            <w:r w:rsidR="00D601CA">
              <w:rPr>
                <w:noProof/>
                <w:webHidden/>
              </w:rPr>
            </w:r>
            <w:r w:rsidR="00D601CA">
              <w:rPr>
                <w:noProof/>
                <w:webHidden/>
              </w:rPr>
              <w:fldChar w:fldCharType="separate"/>
            </w:r>
            <w:r w:rsidR="002E683F">
              <w:rPr>
                <w:noProof/>
                <w:webHidden/>
              </w:rPr>
              <w:t>15</w:t>
            </w:r>
            <w:r w:rsidR="00D601CA">
              <w:rPr>
                <w:noProof/>
                <w:webHidden/>
              </w:rPr>
              <w:fldChar w:fldCharType="end"/>
            </w:r>
          </w:hyperlink>
        </w:p>
        <w:p w14:paraId="39AE059F" w14:textId="77777777" w:rsidR="00D601CA" w:rsidRDefault="00000000">
          <w:pPr>
            <w:pStyle w:val="TOC2"/>
            <w:tabs>
              <w:tab w:val="right" w:leader="dot" w:pos="9350"/>
            </w:tabs>
            <w:rPr>
              <w:rFonts w:eastAsiaTheme="minorEastAsia"/>
              <w:noProof/>
            </w:rPr>
          </w:pPr>
          <w:hyperlink w:anchor="_Toc45617507" w:history="1">
            <w:r w:rsidR="00D601CA" w:rsidRPr="00AA5123">
              <w:rPr>
                <w:rStyle w:val="Hyperlink"/>
                <w:noProof/>
              </w:rPr>
              <w:t>5.5 Impact on aesthetic resources, on historic and archeological resources and on an open space and recreation</w:t>
            </w:r>
            <w:r w:rsidR="00D601CA">
              <w:rPr>
                <w:noProof/>
                <w:webHidden/>
              </w:rPr>
              <w:tab/>
            </w:r>
            <w:r w:rsidR="00D601CA">
              <w:rPr>
                <w:noProof/>
                <w:webHidden/>
              </w:rPr>
              <w:fldChar w:fldCharType="begin"/>
            </w:r>
            <w:r w:rsidR="00D601CA">
              <w:rPr>
                <w:noProof/>
                <w:webHidden/>
              </w:rPr>
              <w:instrText xml:space="preserve"> PAGEREF _Toc45617507 \h </w:instrText>
            </w:r>
            <w:r w:rsidR="00D601CA">
              <w:rPr>
                <w:noProof/>
                <w:webHidden/>
              </w:rPr>
            </w:r>
            <w:r w:rsidR="00D601CA">
              <w:rPr>
                <w:noProof/>
                <w:webHidden/>
              </w:rPr>
              <w:fldChar w:fldCharType="separate"/>
            </w:r>
            <w:r w:rsidR="002E683F">
              <w:rPr>
                <w:noProof/>
                <w:webHidden/>
              </w:rPr>
              <w:t>16</w:t>
            </w:r>
            <w:r w:rsidR="00D601CA">
              <w:rPr>
                <w:noProof/>
                <w:webHidden/>
              </w:rPr>
              <w:fldChar w:fldCharType="end"/>
            </w:r>
          </w:hyperlink>
        </w:p>
        <w:p w14:paraId="641A6772" w14:textId="77777777" w:rsidR="00D601CA" w:rsidRDefault="00000000">
          <w:pPr>
            <w:pStyle w:val="TOC2"/>
            <w:tabs>
              <w:tab w:val="right" w:leader="dot" w:pos="9350"/>
            </w:tabs>
            <w:rPr>
              <w:rFonts w:eastAsiaTheme="minorEastAsia"/>
              <w:noProof/>
            </w:rPr>
          </w:pPr>
          <w:hyperlink w:anchor="_Toc45617508" w:history="1">
            <w:r w:rsidR="00D601CA" w:rsidRPr="00AA5123">
              <w:rPr>
                <w:rStyle w:val="Hyperlink"/>
                <w:noProof/>
              </w:rPr>
              <w:t>5.6 Impact of the proposed project on transportation</w:t>
            </w:r>
            <w:r w:rsidR="00D601CA">
              <w:rPr>
                <w:noProof/>
                <w:webHidden/>
              </w:rPr>
              <w:tab/>
            </w:r>
            <w:r w:rsidR="00D601CA">
              <w:rPr>
                <w:noProof/>
                <w:webHidden/>
              </w:rPr>
              <w:fldChar w:fldCharType="begin"/>
            </w:r>
            <w:r w:rsidR="00D601CA">
              <w:rPr>
                <w:noProof/>
                <w:webHidden/>
              </w:rPr>
              <w:instrText xml:space="preserve"> PAGEREF _Toc45617508 \h </w:instrText>
            </w:r>
            <w:r w:rsidR="00D601CA">
              <w:rPr>
                <w:noProof/>
                <w:webHidden/>
              </w:rPr>
            </w:r>
            <w:r w:rsidR="00D601CA">
              <w:rPr>
                <w:noProof/>
                <w:webHidden/>
              </w:rPr>
              <w:fldChar w:fldCharType="separate"/>
            </w:r>
            <w:r w:rsidR="002E683F">
              <w:rPr>
                <w:noProof/>
                <w:webHidden/>
              </w:rPr>
              <w:t>16</w:t>
            </w:r>
            <w:r w:rsidR="00D601CA">
              <w:rPr>
                <w:noProof/>
                <w:webHidden/>
              </w:rPr>
              <w:fldChar w:fldCharType="end"/>
            </w:r>
          </w:hyperlink>
        </w:p>
        <w:p w14:paraId="63FF7394" w14:textId="77777777" w:rsidR="00D601CA" w:rsidRDefault="00000000">
          <w:pPr>
            <w:pStyle w:val="TOC2"/>
            <w:tabs>
              <w:tab w:val="right" w:leader="dot" w:pos="9350"/>
            </w:tabs>
            <w:rPr>
              <w:rFonts w:eastAsiaTheme="minorEastAsia"/>
              <w:noProof/>
            </w:rPr>
          </w:pPr>
          <w:hyperlink w:anchor="_Toc45617509" w:history="1">
            <w:r w:rsidR="00D601CA" w:rsidRPr="00AA5123">
              <w:rPr>
                <w:rStyle w:val="Hyperlink"/>
                <w:noProof/>
              </w:rPr>
              <w:t>5.7 Impact of the proposed project on energy</w:t>
            </w:r>
            <w:r w:rsidR="00D601CA">
              <w:rPr>
                <w:noProof/>
                <w:webHidden/>
              </w:rPr>
              <w:tab/>
            </w:r>
            <w:r w:rsidR="00D601CA">
              <w:rPr>
                <w:noProof/>
                <w:webHidden/>
              </w:rPr>
              <w:fldChar w:fldCharType="begin"/>
            </w:r>
            <w:r w:rsidR="00D601CA">
              <w:rPr>
                <w:noProof/>
                <w:webHidden/>
              </w:rPr>
              <w:instrText xml:space="preserve"> PAGEREF _Toc45617509 \h </w:instrText>
            </w:r>
            <w:r w:rsidR="00D601CA">
              <w:rPr>
                <w:noProof/>
                <w:webHidden/>
              </w:rPr>
            </w:r>
            <w:r w:rsidR="00D601CA">
              <w:rPr>
                <w:noProof/>
                <w:webHidden/>
              </w:rPr>
              <w:fldChar w:fldCharType="separate"/>
            </w:r>
            <w:r w:rsidR="002E683F">
              <w:rPr>
                <w:noProof/>
                <w:webHidden/>
              </w:rPr>
              <w:t>16</w:t>
            </w:r>
            <w:r w:rsidR="00D601CA">
              <w:rPr>
                <w:noProof/>
                <w:webHidden/>
              </w:rPr>
              <w:fldChar w:fldCharType="end"/>
            </w:r>
          </w:hyperlink>
        </w:p>
        <w:p w14:paraId="5A01D592" w14:textId="77777777" w:rsidR="00D601CA" w:rsidRDefault="00000000">
          <w:pPr>
            <w:pStyle w:val="TOC2"/>
            <w:tabs>
              <w:tab w:val="right" w:leader="dot" w:pos="9350"/>
            </w:tabs>
            <w:rPr>
              <w:rFonts w:eastAsiaTheme="minorEastAsia"/>
              <w:noProof/>
            </w:rPr>
          </w:pPr>
          <w:hyperlink w:anchor="_Toc45617510" w:history="1">
            <w:r w:rsidR="00D601CA" w:rsidRPr="00AA5123">
              <w:rPr>
                <w:rStyle w:val="Hyperlink"/>
                <w:noProof/>
              </w:rPr>
              <w:t>5.8 Noise and odor impact</w:t>
            </w:r>
            <w:r w:rsidR="00D601CA">
              <w:rPr>
                <w:noProof/>
                <w:webHidden/>
              </w:rPr>
              <w:tab/>
            </w:r>
            <w:r w:rsidR="00D601CA">
              <w:rPr>
                <w:noProof/>
                <w:webHidden/>
              </w:rPr>
              <w:fldChar w:fldCharType="begin"/>
            </w:r>
            <w:r w:rsidR="00D601CA">
              <w:rPr>
                <w:noProof/>
                <w:webHidden/>
              </w:rPr>
              <w:instrText xml:space="preserve"> PAGEREF _Toc45617510 \h </w:instrText>
            </w:r>
            <w:r w:rsidR="00D601CA">
              <w:rPr>
                <w:noProof/>
                <w:webHidden/>
              </w:rPr>
            </w:r>
            <w:r w:rsidR="00D601CA">
              <w:rPr>
                <w:noProof/>
                <w:webHidden/>
              </w:rPr>
              <w:fldChar w:fldCharType="separate"/>
            </w:r>
            <w:r w:rsidR="002E683F">
              <w:rPr>
                <w:noProof/>
                <w:webHidden/>
              </w:rPr>
              <w:t>16</w:t>
            </w:r>
            <w:r w:rsidR="00D601CA">
              <w:rPr>
                <w:noProof/>
                <w:webHidden/>
              </w:rPr>
              <w:fldChar w:fldCharType="end"/>
            </w:r>
          </w:hyperlink>
        </w:p>
        <w:p w14:paraId="136B35F5" w14:textId="77777777" w:rsidR="00D601CA" w:rsidRDefault="00000000">
          <w:pPr>
            <w:pStyle w:val="TOC2"/>
            <w:tabs>
              <w:tab w:val="right" w:leader="dot" w:pos="9350"/>
            </w:tabs>
            <w:rPr>
              <w:rFonts w:eastAsiaTheme="minorEastAsia"/>
              <w:noProof/>
            </w:rPr>
          </w:pPr>
          <w:hyperlink w:anchor="_Toc45617511" w:history="1">
            <w:r w:rsidR="00D601CA" w:rsidRPr="00AA5123">
              <w:rPr>
                <w:rStyle w:val="Hyperlink"/>
                <w:noProof/>
              </w:rPr>
              <w:t>5.9 Current conditions of the local environment and its impact on the project implementation</w:t>
            </w:r>
            <w:r w:rsidR="00D601CA">
              <w:rPr>
                <w:noProof/>
                <w:webHidden/>
              </w:rPr>
              <w:tab/>
            </w:r>
            <w:r w:rsidR="00D601CA">
              <w:rPr>
                <w:noProof/>
                <w:webHidden/>
              </w:rPr>
              <w:fldChar w:fldCharType="begin"/>
            </w:r>
            <w:r w:rsidR="00D601CA">
              <w:rPr>
                <w:noProof/>
                <w:webHidden/>
              </w:rPr>
              <w:instrText xml:space="preserve"> PAGEREF _Toc45617511 \h </w:instrText>
            </w:r>
            <w:r w:rsidR="00D601CA">
              <w:rPr>
                <w:noProof/>
                <w:webHidden/>
              </w:rPr>
            </w:r>
            <w:r w:rsidR="00D601CA">
              <w:rPr>
                <w:noProof/>
                <w:webHidden/>
              </w:rPr>
              <w:fldChar w:fldCharType="separate"/>
            </w:r>
            <w:r w:rsidR="002E683F">
              <w:rPr>
                <w:noProof/>
                <w:webHidden/>
              </w:rPr>
              <w:t>16</w:t>
            </w:r>
            <w:r w:rsidR="00D601CA">
              <w:rPr>
                <w:noProof/>
                <w:webHidden/>
              </w:rPr>
              <w:fldChar w:fldCharType="end"/>
            </w:r>
          </w:hyperlink>
        </w:p>
        <w:p w14:paraId="1301AB68" w14:textId="77777777" w:rsidR="00D601CA" w:rsidRDefault="00000000">
          <w:pPr>
            <w:pStyle w:val="TOC2"/>
            <w:tabs>
              <w:tab w:val="right" w:leader="dot" w:pos="9350"/>
            </w:tabs>
            <w:rPr>
              <w:rFonts w:eastAsiaTheme="minorEastAsia"/>
              <w:noProof/>
            </w:rPr>
          </w:pPr>
          <w:hyperlink w:anchor="_Toc45617512" w:history="1">
            <w:r w:rsidR="00D601CA" w:rsidRPr="00AA5123">
              <w:rPr>
                <w:rStyle w:val="Hyperlink"/>
                <w:noProof/>
              </w:rPr>
              <w:t>5.10 Impact of the proposed project on public health</w:t>
            </w:r>
            <w:r w:rsidR="00D601CA">
              <w:rPr>
                <w:noProof/>
                <w:webHidden/>
              </w:rPr>
              <w:tab/>
            </w:r>
            <w:r w:rsidR="00D601CA">
              <w:rPr>
                <w:noProof/>
                <w:webHidden/>
              </w:rPr>
              <w:fldChar w:fldCharType="begin"/>
            </w:r>
            <w:r w:rsidR="00D601CA">
              <w:rPr>
                <w:noProof/>
                <w:webHidden/>
              </w:rPr>
              <w:instrText xml:space="preserve"> PAGEREF _Toc45617512 \h </w:instrText>
            </w:r>
            <w:r w:rsidR="00D601CA">
              <w:rPr>
                <w:noProof/>
                <w:webHidden/>
              </w:rPr>
            </w:r>
            <w:r w:rsidR="00D601CA">
              <w:rPr>
                <w:noProof/>
                <w:webHidden/>
              </w:rPr>
              <w:fldChar w:fldCharType="separate"/>
            </w:r>
            <w:r w:rsidR="002E683F">
              <w:rPr>
                <w:noProof/>
                <w:webHidden/>
              </w:rPr>
              <w:t>17</w:t>
            </w:r>
            <w:r w:rsidR="00D601CA">
              <w:rPr>
                <w:noProof/>
                <w:webHidden/>
              </w:rPr>
              <w:fldChar w:fldCharType="end"/>
            </w:r>
          </w:hyperlink>
        </w:p>
        <w:p w14:paraId="42197F7C" w14:textId="77777777" w:rsidR="00D601CA" w:rsidRDefault="00000000">
          <w:pPr>
            <w:pStyle w:val="TOC2"/>
            <w:tabs>
              <w:tab w:val="right" w:leader="dot" w:pos="9350"/>
            </w:tabs>
            <w:rPr>
              <w:rFonts w:eastAsiaTheme="minorEastAsia"/>
              <w:noProof/>
            </w:rPr>
          </w:pPr>
          <w:hyperlink w:anchor="_Toc45617513" w:history="1">
            <w:r w:rsidR="00D601CA" w:rsidRPr="00AA5123">
              <w:rPr>
                <w:rStyle w:val="Hyperlink"/>
                <w:noProof/>
              </w:rPr>
              <w:t>5.11 Impact of the proposed project on growth and character of community or neighborhood</w:t>
            </w:r>
            <w:r w:rsidR="00D601CA">
              <w:rPr>
                <w:noProof/>
                <w:webHidden/>
              </w:rPr>
              <w:tab/>
            </w:r>
            <w:r w:rsidR="00D601CA">
              <w:rPr>
                <w:noProof/>
                <w:webHidden/>
              </w:rPr>
              <w:fldChar w:fldCharType="begin"/>
            </w:r>
            <w:r w:rsidR="00D601CA">
              <w:rPr>
                <w:noProof/>
                <w:webHidden/>
              </w:rPr>
              <w:instrText xml:space="preserve"> PAGEREF _Toc45617513 \h </w:instrText>
            </w:r>
            <w:r w:rsidR="00D601CA">
              <w:rPr>
                <w:noProof/>
                <w:webHidden/>
              </w:rPr>
            </w:r>
            <w:r w:rsidR="00D601CA">
              <w:rPr>
                <w:noProof/>
                <w:webHidden/>
              </w:rPr>
              <w:fldChar w:fldCharType="separate"/>
            </w:r>
            <w:r w:rsidR="002E683F">
              <w:rPr>
                <w:noProof/>
                <w:webHidden/>
              </w:rPr>
              <w:t>17</w:t>
            </w:r>
            <w:r w:rsidR="00D601CA">
              <w:rPr>
                <w:noProof/>
                <w:webHidden/>
              </w:rPr>
              <w:fldChar w:fldCharType="end"/>
            </w:r>
          </w:hyperlink>
        </w:p>
        <w:p w14:paraId="673C958E" w14:textId="77777777" w:rsidR="00D601CA" w:rsidRDefault="00000000">
          <w:pPr>
            <w:pStyle w:val="TOC1"/>
            <w:tabs>
              <w:tab w:val="left" w:pos="440"/>
              <w:tab w:val="right" w:leader="dot" w:pos="9350"/>
            </w:tabs>
            <w:rPr>
              <w:rFonts w:eastAsiaTheme="minorEastAsia"/>
              <w:noProof/>
            </w:rPr>
          </w:pPr>
          <w:hyperlink w:anchor="_Toc45617514" w:history="1">
            <w:r w:rsidR="00D601CA" w:rsidRPr="00AA5123">
              <w:rPr>
                <w:rStyle w:val="Hyperlink"/>
                <w:noProof/>
              </w:rPr>
              <w:t>6</w:t>
            </w:r>
            <w:r w:rsidR="00D601CA">
              <w:rPr>
                <w:rFonts w:eastAsiaTheme="minorEastAsia"/>
                <w:noProof/>
              </w:rPr>
              <w:tab/>
            </w:r>
            <w:r w:rsidR="00D601CA" w:rsidRPr="00AA5123">
              <w:rPr>
                <w:rStyle w:val="Hyperlink"/>
                <w:noProof/>
              </w:rPr>
              <w:t>Environmental management plan</w:t>
            </w:r>
            <w:r w:rsidR="00D601CA">
              <w:rPr>
                <w:noProof/>
                <w:webHidden/>
              </w:rPr>
              <w:tab/>
            </w:r>
            <w:r w:rsidR="00D601CA">
              <w:rPr>
                <w:noProof/>
                <w:webHidden/>
              </w:rPr>
              <w:fldChar w:fldCharType="begin"/>
            </w:r>
            <w:r w:rsidR="00D601CA">
              <w:rPr>
                <w:noProof/>
                <w:webHidden/>
              </w:rPr>
              <w:instrText xml:space="preserve"> PAGEREF _Toc45617514 \h </w:instrText>
            </w:r>
            <w:r w:rsidR="00D601CA">
              <w:rPr>
                <w:noProof/>
                <w:webHidden/>
              </w:rPr>
            </w:r>
            <w:r w:rsidR="00D601CA">
              <w:rPr>
                <w:noProof/>
                <w:webHidden/>
              </w:rPr>
              <w:fldChar w:fldCharType="separate"/>
            </w:r>
            <w:r w:rsidR="002E683F">
              <w:rPr>
                <w:noProof/>
                <w:webHidden/>
              </w:rPr>
              <w:t>17</w:t>
            </w:r>
            <w:r w:rsidR="00D601CA">
              <w:rPr>
                <w:noProof/>
                <w:webHidden/>
              </w:rPr>
              <w:fldChar w:fldCharType="end"/>
            </w:r>
          </w:hyperlink>
        </w:p>
        <w:p w14:paraId="1A425CCD" w14:textId="77777777" w:rsidR="00CB37DC" w:rsidRDefault="00CB37DC">
          <w:r>
            <w:rPr>
              <w:b/>
              <w:bCs/>
              <w:noProof/>
            </w:rPr>
            <w:fldChar w:fldCharType="end"/>
          </w:r>
        </w:p>
      </w:sdtContent>
    </w:sdt>
    <w:p w14:paraId="7EEEF3BE" w14:textId="77777777" w:rsidR="00BC5AE1" w:rsidRDefault="00CB37DC" w:rsidP="007607A8">
      <w:pPr>
        <w:tabs>
          <w:tab w:val="left" w:pos="3318"/>
        </w:tabs>
        <w:rPr>
          <w:rStyle w:val="Heading1Char"/>
        </w:rPr>
        <w:sectPr w:rsidR="00BC5AE1" w:rsidSect="00CB37DC">
          <w:footerReference w:type="default" r:id="rId12"/>
          <w:pgSz w:w="12240" w:h="15840"/>
          <w:pgMar w:top="1440" w:right="1440" w:bottom="1440" w:left="1440" w:header="720" w:footer="720" w:gutter="0"/>
          <w:pgNumType w:fmt="upperRoman"/>
          <w:cols w:space="720"/>
          <w:docGrid w:linePitch="360"/>
        </w:sectPr>
      </w:pPr>
      <w:r>
        <w:rPr>
          <w:lang w:eastAsia="ja-JP"/>
        </w:rPr>
        <w:t xml:space="preserve"> </w:t>
      </w:r>
      <w:r w:rsidR="00A13C37">
        <w:rPr>
          <w:lang w:eastAsia="ja-JP"/>
        </w:rPr>
        <w:tab/>
      </w:r>
      <w:r w:rsidR="00546637">
        <w:rPr>
          <w:rStyle w:val="Heading1Char"/>
        </w:rPr>
        <w:br w:type="page"/>
      </w:r>
    </w:p>
    <w:p w14:paraId="3009C6F8" w14:textId="77777777" w:rsidR="00C34CB1" w:rsidRPr="00F84EB5" w:rsidRDefault="00C34CB1" w:rsidP="00F23298">
      <w:pPr>
        <w:pStyle w:val="Heading1"/>
        <w:numPr>
          <w:ilvl w:val="0"/>
          <w:numId w:val="6"/>
        </w:numPr>
        <w:rPr>
          <w:rStyle w:val="Heading1Char"/>
          <w:b/>
          <w:bCs/>
        </w:rPr>
      </w:pPr>
      <w:bookmarkStart w:id="5" w:name="_Toc44590214"/>
      <w:bookmarkStart w:id="6" w:name="_Toc45617491"/>
      <w:r w:rsidRPr="00F84EB5">
        <w:rPr>
          <w:rStyle w:val="Heading1Char"/>
          <w:b/>
          <w:bCs/>
        </w:rPr>
        <w:lastRenderedPageBreak/>
        <w:t>Introduction</w:t>
      </w:r>
      <w:bookmarkEnd w:id="5"/>
      <w:bookmarkEnd w:id="6"/>
      <w:r w:rsidRPr="00F84EB5">
        <w:rPr>
          <w:rStyle w:val="Heading1Char"/>
          <w:b/>
          <w:bCs/>
        </w:rPr>
        <w:t xml:space="preserve"> </w:t>
      </w:r>
    </w:p>
    <w:p w14:paraId="0222F72F" w14:textId="77777777" w:rsidR="002965BF" w:rsidRPr="001B593C" w:rsidRDefault="00C34CB1" w:rsidP="000F2958">
      <w:pPr>
        <w:jc w:val="both"/>
        <w:rPr>
          <w:rStyle w:val="fontstyle01"/>
          <w:rFonts w:asciiTheme="majorBidi" w:hAnsiTheme="majorBidi" w:cstheme="majorBidi"/>
          <w:sz w:val="22"/>
          <w:szCs w:val="20"/>
        </w:rPr>
      </w:pPr>
      <w:r w:rsidRPr="001B593C">
        <w:rPr>
          <w:rStyle w:val="fontstyle01"/>
          <w:rFonts w:asciiTheme="majorBidi" w:hAnsiTheme="majorBidi" w:cstheme="majorBidi"/>
          <w:sz w:val="22"/>
          <w:szCs w:val="20"/>
        </w:rPr>
        <w:t xml:space="preserve">This report summarizes the information found in EAF with regards to </w:t>
      </w:r>
      <w:r w:rsidR="00521E4E">
        <w:rPr>
          <w:rStyle w:val="fontstyle01"/>
          <w:rFonts w:asciiTheme="majorBidi" w:hAnsiTheme="majorBidi" w:cstheme="majorBidi"/>
          <w:sz w:val="22"/>
          <w:szCs w:val="20"/>
        </w:rPr>
        <w:t>Siha</w:t>
      </w:r>
      <w:r w:rsidRPr="001B593C">
        <w:rPr>
          <w:rStyle w:val="fontstyle01"/>
          <w:rFonts w:asciiTheme="majorBidi" w:hAnsiTheme="majorBidi" w:cstheme="majorBidi"/>
          <w:sz w:val="22"/>
          <w:szCs w:val="20"/>
        </w:rPr>
        <w:t xml:space="preserve"> Al Fudhliya proposed water project, which provided a description of the project’s effects on the environment and proposed mitigation measures. This report provides descriptions of the </w:t>
      </w:r>
      <w:r w:rsidR="001B593C">
        <w:rPr>
          <w:rStyle w:val="fontstyle01"/>
          <w:rFonts w:asciiTheme="majorBidi" w:hAnsiTheme="majorBidi" w:cstheme="majorBidi"/>
          <w:sz w:val="22"/>
          <w:szCs w:val="20"/>
        </w:rPr>
        <w:t xml:space="preserve">location of the proposed </w:t>
      </w:r>
      <w:r w:rsidRPr="001B593C">
        <w:rPr>
          <w:rStyle w:val="fontstyle01"/>
          <w:rFonts w:asciiTheme="majorBidi" w:hAnsiTheme="majorBidi" w:cstheme="majorBidi"/>
          <w:sz w:val="22"/>
          <w:szCs w:val="20"/>
        </w:rPr>
        <w:t>project</w:t>
      </w:r>
      <w:r w:rsidR="001B593C">
        <w:rPr>
          <w:rStyle w:val="fontstyle01"/>
          <w:rFonts w:asciiTheme="majorBidi" w:hAnsiTheme="majorBidi" w:cstheme="majorBidi"/>
          <w:sz w:val="22"/>
          <w:szCs w:val="20"/>
        </w:rPr>
        <w:t>, project</w:t>
      </w:r>
      <w:r w:rsidRPr="001B593C">
        <w:rPr>
          <w:rStyle w:val="fontstyle01"/>
          <w:rFonts w:asciiTheme="majorBidi" w:hAnsiTheme="majorBidi" w:cstheme="majorBidi"/>
          <w:sz w:val="22"/>
          <w:szCs w:val="20"/>
        </w:rPr>
        <w:t xml:space="preserve"> and the environment. </w:t>
      </w:r>
      <w:r w:rsidR="00DC5E54" w:rsidRPr="001B593C">
        <w:rPr>
          <w:rStyle w:val="fontstyle01"/>
          <w:rFonts w:asciiTheme="majorBidi" w:hAnsiTheme="majorBidi" w:cstheme="majorBidi"/>
          <w:sz w:val="22"/>
          <w:szCs w:val="20"/>
        </w:rPr>
        <w:t xml:space="preserve">This report provides an environmental assessment of </w:t>
      </w:r>
      <w:r w:rsidR="00521E4E">
        <w:rPr>
          <w:rStyle w:val="fontstyle01"/>
          <w:rFonts w:asciiTheme="majorBidi" w:hAnsiTheme="majorBidi" w:cstheme="majorBidi"/>
          <w:sz w:val="22"/>
          <w:szCs w:val="20"/>
        </w:rPr>
        <w:t>Siha</w:t>
      </w:r>
      <w:r w:rsidR="00B80833" w:rsidRPr="001B593C">
        <w:rPr>
          <w:rStyle w:val="fontstyle01"/>
          <w:rFonts w:asciiTheme="majorBidi" w:hAnsiTheme="majorBidi" w:cstheme="majorBidi"/>
          <w:sz w:val="22"/>
          <w:szCs w:val="20"/>
        </w:rPr>
        <w:t xml:space="preserve"> Al Fudhliya </w:t>
      </w:r>
      <w:r w:rsidR="00145C9E" w:rsidRPr="001B593C">
        <w:rPr>
          <w:rStyle w:val="fontstyle01"/>
          <w:rFonts w:asciiTheme="majorBidi" w:hAnsiTheme="majorBidi" w:cstheme="majorBidi"/>
          <w:sz w:val="22"/>
          <w:szCs w:val="20"/>
        </w:rPr>
        <w:t xml:space="preserve">proposed water project. </w:t>
      </w:r>
    </w:p>
    <w:p w14:paraId="12716672" w14:textId="77777777" w:rsidR="00744F3D" w:rsidRDefault="00145C9E" w:rsidP="0032492A">
      <w:pPr>
        <w:spacing w:after="0"/>
        <w:jc w:val="both"/>
        <w:rPr>
          <w:rStyle w:val="fontstyle01"/>
          <w:rFonts w:asciiTheme="majorBidi" w:hAnsiTheme="majorBidi" w:cstheme="majorBidi"/>
          <w:sz w:val="22"/>
          <w:szCs w:val="20"/>
        </w:rPr>
      </w:pPr>
      <w:r w:rsidRPr="001B593C">
        <w:rPr>
          <w:rStyle w:val="fontstyle01"/>
          <w:rFonts w:asciiTheme="majorBidi" w:hAnsiTheme="majorBidi" w:cstheme="majorBidi"/>
          <w:sz w:val="22"/>
          <w:szCs w:val="20"/>
        </w:rPr>
        <w:t xml:space="preserve">There will </w:t>
      </w:r>
      <w:r w:rsidR="00B80833" w:rsidRPr="001B593C">
        <w:rPr>
          <w:rStyle w:val="fontstyle01"/>
          <w:rFonts w:asciiTheme="majorBidi" w:hAnsiTheme="majorBidi" w:cstheme="majorBidi"/>
          <w:sz w:val="22"/>
          <w:szCs w:val="20"/>
        </w:rPr>
        <w:t xml:space="preserve">not </w:t>
      </w:r>
      <w:r w:rsidRPr="001B593C">
        <w:rPr>
          <w:rStyle w:val="fontstyle01"/>
          <w:rFonts w:asciiTheme="majorBidi" w:hAnsiTheme="majorBidi" w:cstheme="majorBidi"/>
          <w:sz w:val="22"/>
          <w:szCs w:val="20"/>
        </w:rPr>
        <w:t>be relocation</w:t>
      </w:r>
      <w:r w:rsidR="00B80833" w:rsidRPr="001B593C">
        <w:rPr>
          <w:rStyle w:val="fontstyle01"/>
          <w:rFonts w:asciiTheme="majorBidi" w:hAnsiTheme="majorBidi" w:cstheme="majorBidi"/>
          <w:sz w:val="22"/>
          <w:szCs w:val="20"/>
        </w:rPr>
        <w:t xml:space="preserve"> or displacement for any </w:t>
      </w:r>
      <w:r w:rsidRPr="001B593C">
        <w:rPr>
          <w:rStyle w:val="fontstyle01"/>
          <w:rFonts w:asciiTheme="majorBidi" w:hAnsiTheme="majorBidi" w:cstheme="majorBidi"/>
          <w:sz w:val="22"/>
          <w:szCs w:val="20"/>
        </w:rPr>
        <w:t>of the existing</w:t>
      </w:r>
      <w:r w:rsidR="002965BF" w:rsidRPr="001B593C">
        <w:rPr>
          <w:rStyle w:val="fontstyle01"/>
          <w:rFonts w:asciiTheme="majorBidi" w:hAnsiTheme="majorBidi" w:cstheme="majorBidi"/>
          <w:sz w:val="22"/>
          <w:szCs w:val="20"/>
        </w:rPr>
        <w:t xml:space="preserve"> </w:t>
      </w:r>
      <w:r w:rsidR="00B80833" w:rsidRPr="001B593C">
        <w:rPr>
          <w:rStyle w:val="fontstyle01"/>
          <w:rFonts w:asciiTheme="majorBidi" w:hAnsiTheme="majorBidi" w:cstheme="majorBidi"/>
          <w:sz w:val="22"/>
          <w:szCs w:val="20"/>
        </w:rPr>
        <w:t>infrastructure located</w:t>
      </w:r>
      <w:r w:rsidRPr="001B593C">
        <w:rPr>
          <w:rStyle w:val="fontstyle01"/>
          <w:rFonts w:asciiTheme="majorBidi" w:hAnsiTheme="majorBidi" w:cstheme="majorBidi"/>
          <w:sz w:val="22"/>
          <w:szCs w:val="20"/>
        </w:rPr>
        <w:t xml:space="preserve"> enclosure</w:t>
      </w:r>
      <w:r w:rsidR="00B80833" w:rsidRPr="001B593C">
        <w:rPr>
          <w:rStyle w:val="fontstyle01"/>
          <w:rFonts w:asciiTheme="majorBidi" w:hAnsiTheme="majorBidi" w:cstheme="majorBidi"/>
          <w:sz w:val="22"/>
          <w:szCs w:val="20"/>
        </w:rPr>
        <w:t xml:space="preserve"> to the proposed project</w:t>
      </w:r>
      <w:r w:rsidR="00E44CD0">
        <w:rPr>
          <w:rStyle w:val="fontstyle01"/>
          <w:rFonts w:asciiTheme="majorBidi" w:hAnsiTheme="majorBidi" w:cstheme="majorBidi"/>
          <w:sz w:val="22"/>
          <w:szCs w:val="20"/>
        </w:rPr>
        <w:t>.</w:t>
      </w:r>
    </w:p>
    <w:p w14:paraId="2373E8E1" w14:textId="77777777" w:rsidR="00C266D2" w:rsidRPr="005C5F25" w:rsidRDefault="00C266D2" w:rsidP="00C266D2">
      <w:pPr>
        <w:pStyle w:val="Heading1"/>
        <w:numPr>
          <w:ilvl w:val="0"/>
          <w:numId w:val="6"/>
        </w:numPr>
        <w:rPr>
          <w:rStyle w:val="Heading1Char"/>
        </w:rPr>
      </w:pPr>
      <w:bookmarkStart w:id="7" w:name="_Toc45617492"/>
      <w:r>
        <w:rPr>
          <w:rStyle w:val="Heading1Char"/>
        </w:rPr>
        <w:t xml:space="preserve">Village of </w:t>
      </w:r>
      <w:r w:rsidRPr="005C5F25">
        <w:rPr>
          <w:rStyle w:val="Heading1Char"/>
        </w:rPr>
        <w:t>Siha Al Fudhliya</w:t>
      </w:r>
      <w:bookmarkEnd w:id="7"/>
    </w:p>
    <w:p w14:paraId="30B9B277" w14:textId="77777777" w:rsidR="00335506" w:rsidRDefault="00C266D2" w:rsidP="00F20A75">
      <w:pPr>
        <w:spacing w:after="0"/>
        <w:jc w:val="both"/>
        <w:rPr>
          <w:rFonts w:asciiTheme="majorBidi" w:hAnsiTheme="majorBidi" w:cstheme="majorBidi"/>
          <w:color w:val="000000"/>
        </w:rPr>
      </w:pPr>
      <w:r w:rsidRPr="00521E4E">
        <w:rPr>
          <w:rFonts w:asciiTheme="majorBidi" w:hAnsiTheme="majorBidi" w:cstheme="majorBidi"/>
          <w:color w:val="000000"/>
        </w:rPr>
        <w:t xml:space="preserve">The </w:t>
      </w:r>
      <w:r w:rsidR="004E6CEE" w:rsidRPr="00521E4E">
        <w:rPr>
          <w:rFonts w:asciiTheme="majorBidi" w:hAnsiTheme="majorBidi" w:cstheme="majorBidi"/>
          <w:color w:val="000000"/>
        </w:rPr>
        <w:t xml:space="preserve">village is located 35 km from the center of Rabia Sub district/ Tal Afar District/ Ninawa/ Iraq. The Siha Al Fudhliya Village population is 45 families consisting of 286 people and there are 45 students with three disabled persons. The total land of the village is estimated to be around 6000 acres used for the rain fed crops, mainly wheat and barley.  Currently, the village is not located within the planning or zoning decision of the regional municipal. Besides, the area is far located from any water sources like river, pond, wetland areas and stream as it can be seen from </w:t>
      </w:r>
      <w:r w:rsidR="00335506">
        <w:rPr>
          <w:rFonts w:asciiTheme="majorBidi" w:hAnsiTheme="majorBidi" w:cstheme="majorBidi"/>
          <w:color w:val="000000"/>
        </w:rPr>
        <w:t>below</w:t>
      </w:r>
      <w:r w:rsidR="004E6CEE" w:rsidRPr="00521E4E">
        <w:rPr>
          <w:rFonts w:asciiTheme="majorBidi" w:hAnsiTheme="majorBidi" w:cstheme="majorBidi"/>
          <w:color w:val="000000"/>
        </w:rPr>
        <w:t xml:space="preserve"> map.</w:t>
      </w:r>
    </w:p>
    <w:p w14:paraId="5F0057F2" w14:textId="77777777" w:rsidR="000B404A" w:rsidRDefault="000B404A" w:rsidP="00335506">
      <w:pPr>
        <w:spacing w:after="0"/>
        <w:jc w:val="both"/>
        <w:rPr>
          <w:rFonts w:asciiTheme="majorBidi" w:hAnsiTheme="majorBidi" w:cstheme="majorBidi"/>
          <w:color w:val="000000"/>
        </w:rPr>
      </w:pPr>
    </w:p>
    <w:p w14:paraId="2B3ABB27" w14:textId="77777777" w:rsidR="00A410F8" w:rsidRDefault="005D5724" w:rsidP="00A410F8">
      <w:pPr>
        <w:keepNext/>
        <w:jc w:val="center"/>
      </w:pPr>
      <w:r>
        <w:rPr>
          <w:noProof/>
        </w:rPr>
        <w:drawing>
          <wp:inline distT="0" distB="0" distL="0" distR="0" wp14:anchorId="354B8213" wp14:editId="2CC9DF2E">
            <wp:extent cx="5685182" cy="34906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8179" cy="3492463"/>
                    </a:xfrm>
                    <a:prstGeom prst="rect">
                      <a:avLst/>
                    </a:prstGeom>
                    <a:noFill/>
                  </pic:spPr>
                </pic:pic>
              </a:graphicData>
            </a:graphic>
          </wp:inline>
        </w:drawing>
      </w:r>
    </w:p>
    <w:p w14:paraId="072A91A7" w14:textId="77777777" w:rsidR="000B404A" w:rsidRPr="00A410F8" w:rsidRDefault="00A410F8" w:rsidP="002D7722">
      <w:pPr>
        <w:pStyle w:val="Caption"/>
        <w:ind w:left="567" w:right="758"/>
        <w:jc w:val="both"/>
        <w:rPr>
          <w:rFonts w:asciiTheme="majorBidi" w:hAnsiTheme="majorBidi" w:cstheme="majorBidi"/>
          <w:b w:val="0"/>
          <w:bCs w:val="0"/>
          <w:color w:val="auto"/>
          <w:sz w:val="20"/>
          <w:szCs w:val="20"/>
        </w:rPr>
      </w:pPr>
      <w:bookmarkStart w:id="8" w:name="_Toc45617454"/>
      <w:bookmarkStart w:id="9" w:name="_Toc46818559"/>
      <w:r w:rsidRPr="0017314F">
        <w:rPr>
          <w:rFonts w:asciiTheme="majorBidi" w:hAnsiTheme="majorBidi" w:cstheme="majorBidi"/>
          <w:color w:val="auto"/>
          <w:sz w:val="20"/>
          <w:szCs w:val="20"/>
        </w:rPr>
        <w:t xml:space="preserve">Figure </w:t>
      </w:r>
      <w:r w:rsidRPr="0017314F">
        <w:rPr>
          <w:rFonts w:asciiTheme="majorBidi" w:hAnsiTheme="majorBidi" w:cstheme="majorBidi"/>
          <w:color w:val="auto"/>
          <w:sz w:val="20"/>
          <w:szCs w:val="20"/>
        </w:rPr>
        <w:fldChar w:fldCharType="begin"/>
      </w:r>
      <w:r w:rsidRPr="0017314F">
        <w:rPr>
          <w:rFonts w:asciiTheme="majorBidi" w:hAnsiTheme="majorBidi" w:cstheme="majorBidi"/>
          <w:color w:val="auto"/>
          <w:sz w:val="20"/>
          <w:szCs w:val="20"/>
        </w:rPr>
        <w:instrText xml:space="preserve"> SEQ Figure \* ARABIC </w:instrText>
      </w:r>
      <w:r w:rsidRPr="0017314F">
        <w:rPr>
          <w:rFonts w:asciiTheme="majorBidi" w:hAnsiTheme="majorBidi" w:cstheme="majorBidi"/>
          <w:color w:val="auto"/>
          <w:sz w:val="20"/>
          <w:szCs w:val="20"/>
        </w:rPr>
        <w:fldChar w:fldCharType="separate"/>
      </w:r>
      <w:r w:rsidR="00191D9C">
        <w:rPr>
          <w:rFonts w:asciiTheme="majorBidi" w:hAnsiTheme="majorBidi" w:cstheme="majorBidi"/>
          <w:noProof/>
          <w:color w:val="auto"/>
          <w:sz w:val="20"/>
          <w:szCs w:val="20"/>
        </w:rPr>
        <w:t>1</w:t>
      </w:r>
      <w:r w:rsidRPr="0017314F">
        <w:rPr>
          <w:rFonts w:asciiTheme="majorBidi" w:hAnsiTheme="majorBidi" w:cstheme="majorBidi"/>
          <w:color w:val="auto"/>
          <w:sz w:val="20"/>
          <w:szCs w:val="20"/>
        </w:rPr>
        <w:fldChar w:fldCharType="end"/>
      </w:r>
      <w:r w:rsidRPr="00A410F8">
        <w:rPr>
          <w:rFonts w:asciiTheme="majorBidi" w:hAnsiTheme="majorBidi" w:cstheme="majorBidi"/>
          <w:b w:val="0"/>
          <w:bCs w:val="0"/>
          <w:color w:val="auto"/>
          <w:sz w:val="20"/>
          <w:szCs w:val="20"/>
        </w:rPr>
        <w:t xml:space="preserve">. Online Map of </w:t>
      </w:r>
      <w:r w:rsidR="002D7722">
        <w:rPr>
          <w:rFonts w:asciiTheme="majorBidi" w:hAnsiTheme="majorBidi" w:cstheme="majorBidi"/>
          <w:b w:val="0"/>
          <w:bCs w:val="0"/>
          <w:color w:val="auto"/>
          <w:sz w:val="20"/>
          <w:szCs w:val="20"/>
        </w:rPr>
        <w:t>Siha Al Fadhliya</w:t>
      </w:r>
      <w:r w:rsidRPr="00A410F8">
        <w:rPr>
          <w:rFonts w:asciiTheme="majorBidi" w:hAnsiTheme="majorBidi" w:cstheme="majorBidi"/>
          <w:b w:val="0"/>
          <w:bCs w:val="0"/>
          <w:color w:val="auto"/>
          <w:sz w:val="20"/>
          <w:szCs w:val="20"/>
        </w:rPr>
        <w:t>-</w:t>
      </w:r>
      <w:r w:rsidR="002D7722">
        <w:rPr>
          <w:rFonts w:asciiTheme="majorBidi" w:hAnsiTheme="majorBidi" w:cstheme="majorBidi"/>
          <w:b w:val="0"/>
          <w:bCs w:val="0"/>
          <w:color w:val="auto"/>
          <w:sz w:val="20"/>
          <w:szCs w:val="20"/>
        </w:rPr>
        <w:t>w</w:t>
      </w:r>
      <w:r w:rsidRPr="00A410F8">
        <w:rPr>
          <w:rFonts w:asciiTheme="majorBidi" w:hAnsiTheme="majorBidi" w:cstheme="majorBidi"/>
          <w:b w:val="0"/>
          <w:bCs w:val="0"/>
          <w:color w:val="auto"/>
          <w:sz w:val="20"/>
          <w:szCs w:val="20"/>
        </w:rPr>
        <w:t>here the picture shows wide agricultural plain areas free from any water sources.</w:t>
      </w:r>
      <w:bookmarkEnd w:id="8"/>
      <w:bookmarkEnd w:id="9"/>
    </w:p>
    <w:p w14:paraId="072255EA" w14:textId="77777777" w:rsidR="004E6CEE" w:rsidRPr="00521E4E" w:rsidRDefault="004E6CEE" w:rsidP="005C02EF">
      <w:pPr>
        <w:spacing w:after="0"/>
        <w:jc w:val="both"/>
        <w:rPr>
          <w:rFonts w:asciiTheme="majorBidi" w:hAnsiTheme="majorBidi" w:cstheme="majorBidi"/>
          <w:color w:val="000000"/>
        </w:rPr>
      </w:pPr>
      <w:r w:rsidRPr="00521E4E">
        <w:rPr>
          <w:rFonts w:asciiTheme="majorBidi" w:hAnsiTheme="majorBidi" w:cstheme="majorBidi"/>
          <w:color w:val="000000"/>
        </w:rPr>
        <w:lastRenderedPageBreak/>
        <w:t xml:space="preserve">The locals complain and suffer from a lack of water suitable for human consumption and the majority of the villagers suffers from unstable living conditions and need support with permanent livelihoods. </w:t>
      </w:r>
      <w:r w:rsidR="005C02EF">
        <w:rPr>
          <w:rFonts w:asciiTheme="majorBidi" w:hAnsiTheme="majorBidi" w:cstheme="majorBidi"/>
          <w:color w:val="000000"/>
        </w:rPr>
        <w:t>T</w:t>
      </w:r>
      <w:r w:rsidRPr="00521E4E">
        <w:rPr>
          <w:rFonts w:asciiTheme="majorBidi" w:hAnsiTheme="majorBidi" w:cstheme="majorBidi"/>
          <w:color w:val="000000"/>
        </w:rPr>
        <w:t>he main vocations of the villagers are agriculture, animal husbandry and daily employment through cash for works. The village was abandoned for three months during the ISIS crises from January- April/ 2015.</w:t>
      </w:r>
    </w:p>
    <w:p w14:paraId="4B46A5DC" w14:textId="77777777" w:rsidR="00FF1631" w:rsidRDefault="00FF1631" w:rsidP="00FF1631">
      <w:pPr>
        <w:spacing w:after="0"/>
        <w:jc w:val="both"/>
        <w:rPr>
          <w:rFonts w:asciiTheme="majorBidi" w:hAnsiTheme="majorBidi" w:cstheme="majorBidi"/>
          <w:color w:val="000000"/>
        </w:rPr>
      </w:pPr>
      <w:r w:rsidRPr="00521E4E">
        <w:rPr>
          <w:rFonts w:asciiTheme="majorBidi" w:hAnsiTheme="majorBidi" w:cstheme="majorBidi"/>
          <w:color w:val="000000"/>
        </w:rPr>
        <w:t xml:space="preserve">Currently, the quantities of water are insufficient due to the productivity of the existing artesian wells which does not meet the demand of the village and </w:t>
      </w:r>
      <w:r w:rsidRPr="00B324F1">
        <w:rPr>
          <w:rFonts w:asciiTheme="majorBidi" w:hAnsiTheme="majorBidi" w:cstheme="majorBidi"/>
          <w:color w:val="000000"/>
        </w:rPr>
        <w:t>there is no internal network, which forces the villagers either buying water from water tankers at high prices, amid deteriorating economic conditions, or bearing the hardships of bringing it</w:t>
      </w:r>
      <w:r>
        <w:rPr>
          <w:rFonts w:asciiTheme="majorBidi" w:hAnsiTheme="majorBidi" w:cstheme="majorBidi"/>
          <w:color w:val="000000"/>
        </w:rPr>
        <w:t xml:space="preserve"> which is</w:t>
      </w:r>
      <w:r w:rsidRPr="00B324F1">
        <w:rPr>
          <w:rFonts w:asciiTheme="majorBidi" w:hAnsiTheme="majorBidi" w:cstheme="majorBidi"/>
          <w:color w:val="000000"/>
        </w:rPr>
        <w:t xml:space="preserve"> usually </w:t>
      </w:r>
      <w:r>
        <w:rPr>
          <w:rFonts w:asciiTheme="majorBidi" w:hAnsiTheme="majorBidi" w:cstheme="majorBidi"/>
          <w:color w:val="000000"/>
        </w:rPr>
        <w:t xml:space="preserve">carried out by </w:t>
      </w:r>
      <w:r w:rsidRPr="00B324F1">
        <w:rPr>
          <w:rFonts w:asciiTheme="majorBidi" w:hAnsiTheme="majorBidi" w:cstheme="majorBidi"/>
          <w:color w:val="000000"/>
        </w:rPr>
        <w:t>women</w:t>
      </w:r>
      <w:r>
        <w:rPr>
          <w:rFonts w:asciiTheme="majorBidi" w:hAnsiTheme="majorBidi" w:cstheme="majorBidi"/>
          <w:color w:val="000000"/>
        </w:rPr>
        <w:t>/</w:t>
      </w:r>
      <w:r w:rsidRPr="00B324F1">
        <w:rPr>
          <w:rFonts w:asciiTheme="majorBidi" w:hAnsiTheme="majorBidi" w:cstheme="majorBidi"/>
          <w:color w:val="000000"/>
        </w:rPr>
        <w:t xml:space="preserve"> children from nearby wells which is exhausting and tiring, and time consuming. Likewise, villagers complain about their inability to create orchards, home farming, and take care of livestock because there is not enough water. Also, the outages in national electricity to extract water have exacerbated the problem. </w:t>
      </w:r>
    </w:p>
    <w:p w14:paraId="7055B712" w14:textId="77777777" w:rsidR="006D3070" w:rsidRPr="008039A4" w:rsidRDefault="00DB3629" w:rsidP="00944AC8">
      <w:pPr>
        <w:pStyle w:val="Heading1"/>
        <w:numPr>
          <w:ilvl w:val="0"/>
          <w:numId w:val="6"/>
        </w:numPr>
        <w:rPr>
          <w:rFonts w:ascii="Cambria" w:hAnsi="Cambria"/>
          <w:b w:val="0"/>
          <w:bCs w:val="0"/>
          <w:color w:val="000000"/>
        </w:rPr>
      </w:pPr>
      <w:bookmarkStart w:id="10" w:name="_Toc45617493"/>
      <w:r w:rsidRPr="008039A4">
        <w:rPr>
          <w:rStyle w:val="Heading1Char"/>
          <w:b/>
          <w:bCs/>
        </w:rPr>
        <w:t>Purpose of the Environmental Assessment Report</w:t>
      </w:r>
      <w:bookmarkEnd w:id="10"/>
    </w:p>
    <w:p w14:paraId="235D18B0" w14:textId="77777777" w:rsidR="007607A8" w:rsidRDefault="0046527B" w:rsidP="007607A8">
      <w:pPr>
        <w:spacing w:after="0"/>
        <w:jc w:val="both"/>
        <w:rPr>
          <w:rFonts w:asciiTheme="majorBidi" w:hAnsiTheme="majorBidi" w:cstheme="majorBidi"/>
          <w:color w:val="000000"/>
        </w:rPr>
      </w:pPr>
      <w:r w:rsidRPr="00445649">
        <w:rPr>
          <w:rFonts w:asciiTheme="majorBidi" w:hAnsiTheme="majorBidi" w:cstheme="majorBidi"/>
          <w:color w:val="000000"/>
        </w:rPr>
        <w:t xml:space="preserve">The main aim of this assessment </w:t>
      </w:r>
      <w:r w:rsidR="008039A4" w:rsidRPr="00445649">
        <w:rPr>
          <w:rFonts w:asciiTheme="majorBidi" w:hAnsiTheme="majorBidi" w:cstheme="majorBidi"/>
          <w:color w:val="000000"/>
        </w:rPr>
        <w:t xml:space="preserve">report on </w:t>
      </w:r>
      <w:r w:rsidRPr="00445649">
        <w:rPr>
          <w:rFonts w:asciiTheme="majorBidi" w:hAnsiTheme="majorBidi" w:cstheme="majorBidi"/>
          <w:color w:val="000000"/>
        </w:rPr>
        <w:t>the proposed water project in Siha Al-Fudhliya</w:t>
      </w:r>
      <w:r w:rsidR="00D34F28" w:rsidRPr="00445649">
        <w:rPr>
          <w:rFonts w:asciiTheme="majorBidi" w:hAnsiTheme="majorBidi" w:cstheme="majorBidi"/>
          <w:color w:val="000000"/>
        </w:rPr>
        <w:t xml:space="preserve"> </w:t>
      </w:r>
      <w:r w:rsidR="00E05403" w:rsidRPr="00445649">
        <w:rPr>
          <w:rFonts w:asciiTheme="majorBidi" w:hAnsiTheme="majorBidi" w:cstheme="majorBidi"/>
          <w:color w:val="000000"/>
        </w:rPr>
        <w:t>is to provide a summary of information and</w:t>
      </w:r>
      <w:r w:rsidR="008039A4" w:rsidRPr="00445649">
        <w:rPr>
          <w:rFonts w:asciiTheme="majorBidi" w:hAnsiTheme="majorBidi" w:cstheme="majorBidi"/>
          <w:color w:val="000000"/>
        </w:rPr>
        <w:t xml:space="preserve"> </w:t>
      </w:r>
      <w:r w:rsidR="00E05403" w:rsidRPr="00445649">
        <w:rPr>
          <w:rFonts w:asciiTheme="majorBidi" w:hAnsiTheme="majorBidi" w:cstheme="majorBidi"/>
          <w:color w:val="000000"/>
        </w:rPr>
        <w:t xml:space="preserve">analysis considered by the </w:t>
      </w:r>
      <w:r w:rsidR="008039A4" w:rsidRPr="00445649">
        <w:rPr>
          <w:rFonts w:asciiTheme="majorBidi" w:hAnsiTheme="majorBidi" w:cstheme="majorBidi"/>
          <w:color w:val="000000"/>
        </w:rPr>
        <w:t xml:space="preserve">ZSVP Environmental Assessment Committee made </w:t>
      </w:r>
      <w:r w:rsidRPr="00445649">
        <w:rPr>
          <w:rFonts w:asciiTheme="majorBidi" w:hAnsiTheme="majorBidi" w:cstheme="majorBidi"/>
          <w:color w:val="000000"/>
        </w:rPr>
        <w:t>to determine whether the project could cause any significant</w:t>
      </w:r>
      <w:r w:rsidR="00D34F28" w:rsidRPr="00445649">
        <w:rPr>
          <w:rFonts w:asciiTheme="majorBidi" w:hAnsiTheme="majorBidi" w:cstheme="majorBidi"/>
          <w:color w:val="000000"/>
        </w:rPr>
        <w:t xml:space="preserve"> adverse environmental effects </w:t>
      </w:r>
      <w:r w:rsidRPr="00445649">
        <w:rPr>
          <w:rFonts w:asciiTheme="majorBidi" w:hAnsiTheme="majorBidi" w:cstheme="majorBidi"/>
          <w:color w:val="000000"/>
        </w:rPr>
        <w:t>after taking into account the proposed mitigation measures. Besides,</w:t>
      </w:r>
      <w:r w:rsidR="008039A4" w:rsidRPr="00445649">
        <w:rPr>
          <w:rFonts w:asciiTheme="majorBidi" w:hAnsiTheme="majorBidi" w:cstheme="majorBidi"/>
          <w:color w:val="000000"/>
        </w:rPr>
        <w:t xml:space="preserve"> this report will be helpful in providing information related to designing of the project to</w:t>
      </w:r>
      <w:r w:rsidRPr="00445649">
        <w:rPr>
          <w:rFonts w:asciiTheme="majorBidi" w:hAnsiTheme="majorBidi" w:cstheme="majorBidi"/>
          <w:color w:val="000000"/>
        </w:rPr>
        <w:t xml:space="preserve"> ensure the sustainability of the project through implementation the mitigation measure</w:t>
      </w:r>
      <w:r w:rsidR="00E05403" w:rsidRPr="00445649">
        <w:rPr>
          <w:rFonts w:asciiTheme="majorBidi" w:hAnsiTheme="majorBidi" w:cstheme="majorBidi"/>
          <w:color w:val="000000"/>
        </w:rPr>
        <w:t>s</w:t>
      </w:r>
      <w:r w:rsidRPr="00445649">
        <w:rPr>
          <w:rFonts w:asciiTheme="majorBidi" w:hAnsiTheme="majorBidi" w:cstheme="majorBidi"/>
          <w:color w:val="000000"/>
        </w:rPr>
        <w:t xml:space="preserve"> to reduce any potential impact might cause by the environmental component</w:t>
      </w:r>
      <w:r w:rsidR="00D34F28" w:rsidRPr="00445649">
        <w:rPr>
          <w:rFonts w:asciiTheme="majorBidi" w:hAnsiTheme="majorBidi" w:cstheme="majorBidi"/>
          <w:color w:val="000000"/>
        </w:rPr>
        <w:t>s</w:t>
      </w:r>
      <w:r w:rsidRPr="00445649">
        <w:rPr>
          <w:rFonts w:asciiTheme="majorBidi" w:hAnsiTheme="majorBidi" w:cstheme="majorBidi"/>
          <w:color w:val="000000"/>
        </w:rPr>
        <w:t xml:space="preserve"> on the project mainly during the construction phase of the project. Eventually, </w:t>
      </w:r>
      <w:r w:rsidR="00D34F28" w:rsidRPr="00445649">
        <w:rPr>
          <w:rFonts w:asciiTheme="majorBidi" w:hAnsiTheme="majorBidi" w:cstheme="majorBidi"/>
          <w:color w:val="000000"/>
        </w:rPr>
        <w:t xml:space="preserve">the </w:t>
      </w:r>
      <w:r w:rsidR="008039A4" w:rsidRPr="00445649">
        <w:rPr>
          <w:rFonts w:asciiTheme="majorBidi" w:hAnsiTheme="majorBidi" w:cstheme="majorBidi"/>
          <w:color w:val="000000"/>
        </w:rPr>
        <w:t>designed project</w:t>
      </w:r>
      <w:r w:rsidR="00D34F28" w:rsidRPr="00445649">
        <w:rPr>
          <w:rFonts w:asciiTheme="majorBidi" w:hAnsiTheme="majorBidi" w:cstheme="majorBidi"/>
          <w:color w:val="000000"/>
        </w:rPr>
        <w:t xml:space="preserve"> will not</w:t>
      </w:r>
      <w:r w:rsidRPr="00445649">
        <w:rPr>
          <w:rFonts w:asciiTheme="majorBidi" w:hAnsiTheme="majorBidi" w:cstheme="majorBidi"/>
          <w:color w:val="000000"/>
        </w:rPr>
        <w:t xml:space="preserve"> only</w:t>
      </w:r>
      <w:r w:rsidR="00E05403" w:rsidRPr="00445649">
        <w:rPr>
          <w:rFonts w:asciiTheme="majorBidi" w:hAnsiTheme="majorBidi" w:cstheme="majorBidi"/>
          <w:color w:val="000000"/>
        </w:rPr>
        <w:t xml:space="preserve"> serve</w:t>
      </w:r>
      <w:r w:rsidRPr="00445649">
        <w:rPr>
          <w:rFonts w:asciiTheme="majorBidi" w:hAnsiTheme="majorBidi" w:cstheme="majorBidi"/>
          <w:color w:val="000000"/>
        </w:rPr>
        <w:t xml:space="preserve"> the local community (public health)</w:t>
      </w:r>
      <w:r w:rsidR="008039A4" w:rsidRPr="00445649">
        <w:rPr>
          <w:rFonts w:asciiTheme="majorBidi" w:hAnsiTheme="majorBidi" w:cstheme="majorBidi"/>
          <w:color w:val="000000"/>
        </w:rPr>
        <w:t>, but</w:t>
      </w:r>
      <w:r w:rsidRPr="00445649">
        <w:rPr>
          <w:rFonts w:asciiTheme="majorBidi" w:hAnsiTheme="majorBidi" w:cstheme="majorBidi"/>
          <w:color w:val="000000"/>
        </w:rPr>
        <w:t xml:space="preserve"> also </w:t>
      </w:r>
      <w:r w:rsidR="008039A4" w:rsidRPr="00445649">
        <w:rPr>
          <w:rFonts w:asciiTheme="majorBidi" w:hAnsiTheme="majorBidi" w:cstheme="majorBidi"/>
          <w:color w:val="000000"/>
        </w:rPr>
        <w:t xml:space="preserve">will </w:t>
      </w:r>
      <w:r w:rsidRPr="00445649">
        <w:rPr>
          <w:rFonts w:asciiTheme="majorBidi" w:hAnsiTheme="majorBidi" w:cstheme="majorBidi"/>
          <w:color w:val="000000"/>
        </w:rPr>
        <w:t>avoid any</w:t>
      </w:r>
      <w:r w:rsidR="008039A4" w:rsidRPr="00445649">
        <w:rPr>
          <w:rFonts w:asciiTheme="majorBidi" w:hAnsiTheme="majorBidi" w:cstheme="majorBidi"/>
          <w:color w:val="000000"/>
        </w:rPr>
        <w:t xml:space="preserve"> potential</w:t>
      </w:r>
      <w:r w:rsidRPr="00445649">
        <w:rPr>
          <w:rFonts w:asciiTheme="majorBidi" w:hAnsiTheme="majorBidi" w:cstheme="majorBidi"/>
          <w:color w:val="000000"/>
        </w:rPr>
        <w:t xml:space="preserve"> damage to the local </w:t>
      </w:r>
      <w:r w:rsidR="00E05403" w:rsidRPr="00445649">
        <w:rPr>
          <w:rFonts w:asciiTheme="majorBidi" w:hAnsiTheme="majorBidi" w:cstheme="majorBidi"/>
          <w:color w:val="000000"/>
        </w:rPr>
        <w:t>environment</w:t>
      </w:r>
      <w:r w:rsidRPr="00445649">
        <w:rPr>
          <w:rFonts w:asciiTheme="majorBidi" w:hAnsiTheme="majorBidi" w:cstheme="majorBidi"/>
          <w:color w:val="000000"/>
        </w:rPr>
        <w:t xml:space="preserve"> including animals and plants.</w:t>
      </w:r>
      <w:bookmarkStart w:id="11" w:name="_Toc44590215"/>
      <w:bookmarkStart w:id="12" w:name="_Toc45617494"/>
    </w:p>
    <w:p w14:paraId="4588E830" w14:textId="77777777" w:rsidR="007607A8" w:rsidRDefault="007F22BF" w:rsidP="007607A8">
      <w:pPr>
        <w:pStyle w:val="Heading1"/>
        <w:numPr>
          <w:ilvl w:val="0"/>
          <w:numId w:val="6"/>
        </w:numPr>
      </w:pPr>
      <w:r w:rsidRPr="00D4785B">
        <w:rPr>
          <w:rStyle w:val="Heading2Char"/>
          <w:b/>
          <w:bCs/>
        </w:rPr>
        <w:t>Approac</w:t>
      </w:r>
      <w:r w:rsidRPr="00D4785B">
        <w:t>h</w:t>
      </w:r>
      <w:bookmarkStart w:id="13" w:name="_Toc45104169"/>
      <w:bookmarkStart w:id="14" w:name="_Toc45108313"/>
      <w:bookmarkStart w:id="15" w:name="_Toc45110288"/>
      <w:bookmarkStart w:id="16" w:name="_Toc45111361"/>
      <w:bookmarkStart w:id="17" w:name="_Toc45532031"/>
      <w:bookmarkStart w:id="18" w:name="_Toc45617495"/>
      <w:bookmarkStart w:id="19" w:name="_Toc44590216"/>
      <w:bookmarkEnd w:id="11"/>
      <w:bookmarkEnd w:id="12"/>
      <w:bookmarkEnd w:id="13"/>
      <w:bookmarkEnd w:id="14"/>
      <w:bookmarkEnd w:id="15"/>
      <w:bookmarkEnd w:id="16"/>
      <w:bookmarkEnd w:id="17"/>
      <w:bookmarkEnd w:id="18"/>
    </w:p>
    <w:p w14:paraId="30404185" w14:textId="77777777" w:rsidR="00744413" w:rsidRDefault="00744413" w:rsidP="00744413">
      <w:pPr>
        <w:spacing w:after="0"/>
        <w:jc w:val="both"/>
        <w:rPr>
          <w:rStyle w:val="fontstyle01"/>
          <w:rFonts w:asciiTheme="majorBidi" w:hAnsiTheme="majorBidi" w:cstheme="majorBidi"/>
        </w:rPr>
      </w:pPr>
      <w:r w:rsidRPr="00744413">
        <w:rPr>
          <w:rStyle w:val="fontstyle01"/>
          <w:rFonts w:asciiTheme="majorBidi" w:hAnsiTheme="majorBidi" w:cstheme="majorBidi"/>
        </w:rPr>
        <w:t>Due to the novelty of the subject of environmental assessment of projects in the region, and among the concerned departments and directorates and NGOs working within the area</w:t>
      </w:r>
      <w:r>
        <w:rPr>
          <w:rStyle w:val="fontstyle01"/>
          <w:rFonts w:asciiTheme="majorBidi" w:hAnsiTheme="majorBidi" w:cstheme="majorBidi"/>
        </w:rPr>
        <w:t>;</w:t>
      </w:r>
      <w:r w:rsidRPr="00744413">
        <w:rPr>
          <w:rStyle w:val="fontstyle01"/>
          <w:rFonts w:asciiTheme="majorBidi" w:hAnsiTheme="majorBidi" w:cstheme="majorBidi"/>
        </w:rPr>
        <w:t xml:space="preserve"> because </w:t>
      </w:r>
      <w:r>
        <w:rPr>
          <w:rStyle w:val="fontstyle01"/>
          <w:rFonts w:asciiTheme="majorBidi" w:hAnsiTheme="majorBidi" w:cstheme="majorBidi"/>
        </w:rPr>
        <w:t xml:space="preserve">of </w:t>
      </w:r>
      <w:r w:rsidRPr="00744413">
        <w:rPr>
          <w:rStyle w:val="fontstyle01"/>
          <w:rFonts w:asciiTheme="majorBidi" w:hAnsiTheme="majorBidi" w:cstheme="majorBidi"/>
        </w:rPr>
        <w:t>projects are implemented  under the supervision of the public sector and not the private sector and companies, and due to the lack of expertise and information required by the employees of the concerned departments of the related directorates, we faced many difficulties in obtaining the required licenses and letters and that is why there was delay in preparing and sending the required environmental assessment report.</w:t>
      </w:r>
    </w:p>
    <w:p w14:paraId="2C1E5B1E" w14:textId="77777777" w:rsidR="007607A8" w:rsidRDefault="00E808FD" w:rsidP="00744413">
      <w:pPr>
        <w:spacing w:after="0"/>
        <w:jc w:val="both"/>
        <w:rPr>
          <w:rStyle w:val="fontstyle01"/>
          <w:rFonts w:asciiTheme="majorBidi" w:hAnsiTheme="majorBidi" w:cstheme="majorBidi"/>
        </w:rPr>
      </w:pPr>
      <w:r w:rsidRPr="00E808FD">
        <w:rPr>
          <w:rStyle w:val="fontstyle01"/>
          <w:rFonts w:asciiTheme="majorBidi" w:hAnsiTheme="majorBidi" w:cstheme="majorBidi"/>
        </w:rPr>
        <w:t xml:space="preserve">The dire needs of the </w:t>
      </w:r>
      <w:r w:rsidR="00744413">
        <w:rPr>
          <w:rStyle w:val="fontstyle01"/>
          <w:rFonts w:asciiTheme="majorBidi" w:hAnsiTheme="majorBidi" w:cstheme="majorBidi"/>
        </w:rPr>
        <w:t xml:space="preserve">Siha Al Fudhliya </w:t>
      </w:r>
      <w:r w:rsidRPr="00E808FD">
        <w:rPr>
          <w:rStyle w:val="fontstyle01"/>
          <w:rFonts w:asciiTheme="majorBidi" w:hAnsiTheme="majorBidi" w:cstheme="majorBidi"/>
        </w:rPr>
        <w:t xml:space="preserve">villagers for potable water with sufficient quantities </w:t>
      </w:r>
      <w:r>
        <w:rPr>
          <w:rStyle w:val="fontstyle01"/>
          <w:rFonts w:asciiTheme="majorBidi" w:hAnsiTheme="majorBidi" w:cstheme="majorBidi"/>
        </w:rPr>
        <w:t>urged</w:t>
      </w:r>
      <w:r w:rsidRPr="00E808FD">
        <w:rPr>
          <w:rStyle w:val="fontstyle01"/>
          <w:rFonts w:asciiTheme="majorBidi" w:hAnsiTheme="majorBidi" w:cstheme="majorBidi"/>
        </w:rPr>
        <w:t xml:space="preserve"> ZSVP with support from MCC to adopt an objective-based approach to carrying out the environmental assessment for a proposed water project involving repairing and installing a water project (potable network, water storage, well room) for </w:t>
      </w:r>
      <w:r w:rsidR="00744413">
        <w:rPr>
          <w:rStyle w:val="fontstyle01"/>
          <w:rFonts w:asciiTheme="majorBidi" w:hAnsiTheme="majorBidi" w:cstheme="majorBidi"/>
        </w:rPr>
        <w:t xml:space="preserve">Siha Al Fudhliya </w:t>
      </w:r>
      <w:r w:rsidRPr="00E808FD">
        <w:rPr>
          <w:rStyle w:val="fontstyle01"/>
          <w:rFonts w:asciiTheme="majorBidi" w:hAnsiTheme="majorBidi" w:cstheme="majorBidi"/>
        </w:rPr>
        <w:t>village/ Rabia sub district/ Sinjar district/ Ninawa/Iraq.</w:t>
      </w:r>
    </w:p>
    <w:p w14:paraId="239A5289" w14:textId="77777777" w:rsidR="0078454D" w:rsidRPr="00E808FD" w:rsidRDefault="00E808FD" w:rsidP="007607A8">
      <w:pPr>
        <w:spacing w:after="0"/>
        <w:jc w:val="both"/>
        <w:rPr>
          <w:rStyle w:val="fontstyle01"/>
          <w:rFonts w:asciiTheme="majorBidi" w:hAnsiTheme="majorBidi" w:cstheme="majorBidi"/>
          <w:b/>
          <w:bCs/>
        </w:rPr>
      </w:pPr>
      <w:r w:rsidRPr="00E808FD">
        <w:rPr>
          <w:rStyle w:val="fontstyle01"/>
          <w:rFonts w:asciiTheme="majorBidi" w:hAnsiTheme="majorBidi" w:cstheme="majorBidi"/>
        </w:rPr>
        <w:t>An objective-based environmental assessment was conducted based on the:</w:t>
      </w:r>
    </w:p>
    <w:p w14:paraId="725D13EE" w14:textId="77777777" w:rsidR="0078454D" w:rsidRPr="0078454D" w:rsidRDefault="0078454D" w:rsidP="0078454D">
      <w:pPr>
        <w:pStyle w:val="ListParagraph"/>
        <w:keepNext/>
        <w:keepLines/>
        <w:numPr>
          <w:ilvl w:val="0"/>
          <w:numId w:val="4"/>
        </w:numPr>
        <w:spacing w:after="0" w:line="360" w:lineRule="auto"/>
        <w:contextualSpacing w:val="0"/>
        <w:outlineLvl w:val="1"/>
        <w:rPr>
          <w:rStyle w:val="fontstyle01"/>
          <w:rFonts w:eastAsiaTheme="majorEastAsia" w:cstheme="majorBidi"/>
          <w:b/>
          <w:bCs/>
          <w:vanish/>
          <w:szCs w:val="26"/>
        </w:rPr>
      </w:pPr>
      <w:bookmarkStart w:id="20" w:name="_Toc45108314"/>
      <w:bookmarkStart w:id="21" w:name="_Toc45110289"/>
      <w:bookmarkStart w:id="22" w:name="_Toc45111362"/>
      <w:bookmarkStart w:id="23" w:name="_Toc45532032"/>
      <w:bookmarkStart w:id="24" w:name="_Toc45617496"/>
      <w:bookmarkEnd w:id="20"/>
      <w:bookmarkEnd w:id="21"/>
      <w:bookmarkEnd w:id="22"/>
      <w:bookmarkEnd w:id="23"/>
      <w:bookmarkEnd w:id="24"/>
    </w:p>
    <w:p w14:paraId="77D27A35" w14:textId="77777777" w:rsidR="0078454D" w:rsidRPr="0078454D" w:rsidRDefault="0078454D" w:rsidP="0078454D">
      <w:pPr>
        <w:pStyle w:val="ListParagraph"/>
        <w:keepNext/>
        <w:keepLines/>
        <w:numPr>
          <w:ilvl w:val="0"/>
          <w:numId w:val="4"/>
        </w:numPr>
        <w:spacing w:after="0" w:line="360" w:lineRule="auto"/>
        <w:contextualSpacing w:val="0"/>
        <w:outlineLvl w:val="1"/>
        <w:rPr>
          <w:rStyle w:val="fontstyle01"/>
          <w:rFonts w:eastAsiaTheme="majorEastAsia" w:cstheme="majorBidi"/>
          <w:b/>
          <w:bCs/>
          <w:vanish/>
          <w:szCs w:val="26"/>
        </w:rPr>
      </w:pPr>
      <w:bookmarkStart w:id="25" w:name="_Toc45108315"/>
      <w:bookmarkStart w:id="26" w:name="_Toc45110290"/>
      <w:bookmarkStart w:id="27" w:name="_Toc45111363"/>
      <w:bookmarkStart w:id="28" w:name="_Toc45532033"/>
      <w:bookmarkStart w:id="29" w:name="_Toc45617497"/>
      <w:bookmarkEnd w:id="25"/>
      <w:bookmarkEnd w:id="26"/>
      <w:bookmarkEnd w:id="27"/>
      <w:bookmarkEnd w:id="28"/>
      <w:bookmarkEnd w:id="29"/>
    </w:p>
    <w:p w14:paraId="60A7410F" w14:textId="77777777" w:rsidR="0078454D" w:rsidRPr="0078454D" w:rsidRDefault="0078454D" w:rsidP="0078454D">
      <w:pPr>
        <w:pStyle w:val="ListParagraph"/>
        <w:keepNext/>
        <w:keepLines/>
        <w:numPr>
          <w:ilvl w:val="0"/>
          <w:numId w:val="4"/>
        </w:numPr>
        <w:spacing w:after="0" w:line="360" w:lineRule="auto"/>
        <w:contextualSpacing w:val="0"/>
        <w:outlineLvl w:val="1"/>
        <w:rPr>
          <w:rStyle w:val="fontstyle01"/>
          <w:rFonts w:eastAsiaTheme="majorEastAsia" w:cstheme="majorBidi"/>
          <w:b/>
          <w:bCs/>
          <w:vanish/>
          <w:szCs w:val="26"/>
        </w:rPr>
      </w:pPr>
      <w:bookmarkStart w:id="30" w:name="_Toc45108316"/>
      <w:bookmarkStart w:id="31" w:name="_Toc45110291"/>
      <w:bookmarkStart w:id="32" w:name="_Toc45111364"/>
      <w:bookmarkStart w:id="33" w:name="_Toc45532034"/>
      <w:bookmarkStart w:id="34" w:name="_Toc45617498"/>
      <w:bookmarkEnd w:id="30"/>
      <w:bookmarkEnd w:id="31"/>
      <w:bookmarkEnd w:id="32"/>
      <w:bookmarkEnd w:id="33"/>
      <w:bookmarkEnd w:id="34"/>
    </w:p>
    <w:p w14:paraId="0B77B565" w14:textId="77777777" w:rsidR="0043231F" w:rsidRPr="00A727BF" w:rsidRDefault="0078454D" w:rsidP="002E683F">
      <w:pPr>
        <w:pStyle w:val="Heading2"/>
        <w:rPr>
          <w:rStyle w:val="fontstyle01"/>
          <w:rFonts w:cstheme="majorBidi"/>
          <w:szCs w:val="26"/>
        </w:rPr>
      </w:pPr>
      <w:bookmarkStart w:id="35" w:name="_Toc45617499"/>
      <w:r>
        <w:rPr>
          <w:rStyle w:val="fontstyle01"/>
          <w:rFonts w:cstheme="majorBidi"/>
          <w:szCs w:val="26"/>
        </w:rPr>
        <w:t xml:space="preserve">4.1 </w:t>
      </w:r>
      <w:r w:rsidR="00151134" w:rsidRPr="00A727BF">
        <w:rPr>
          <w:rStyle w:val="fontstyle01"/>
          <w:rFonts w:cstheme="majorBidi"/>
          <w:szCs w:val="26"/>
        </w:rPr>
        <w:t>Public and consultation approach</w:t>
      </w:r>
      <w:bookmarkEnd w:id="19"/>
      <w:bookmarkEnd w:id="35"/>
    </w:p>
    <w:p w14:paraId="0A76881C" w14:textId="77777777" w:rsidR="00EF2663" w:rsidRPr="00BF6DD3" w:rsidRDefault="009831D8" w:rsidP="00BF6DD3">
      <w:pPr>
        <w:jc w:val="both"/>
        <w:rPr>
          <w:rFonts w:asciiTheme="majorBidi" w:hAnsiTheme="majorBidi" w:cstheme="majorBidi"/>
        </w:rPr>
      </w:pPr>
      <w:r w:rsidRPr="00BF6DD3">
        <w:rPr>
          <w:rFonts w:asciiTheme="majorBidi" w:hAnsiTheme="majorBidi" w:cstheme="majorBidi"/>
        </w:rPr>
        <w:t xml:space="preserve">The responsible authorities of ZSVP decided to involve the villagers and village board in the initial screening process of the proposed project as the public participation was desirable and helpful in </w:t>
      </w:r>
      <w:r w:rsidR="0096595D" w:rsidRPr="00BF6DD3">
        <w:rPr>
          <w:rFonts w:asciiTheme="majorBidi" w:hAnsiTheme="majorBidi" w:cstheme="majorBidi"/>
        </w:rPr>
        <w:t>designing</w:t>
      </w:r>
      <w:r w:rsidRPr="00BF6DD3">
        <w:rPr>
          <w:rFonts w:asciiTheme="majorBidi" w:hAnsiTheme="majorBidi" w:cstheme="majorBidi"/>
        </w:rPr>
        <w:t xml:space="preserve"> and in the completion of the project later. </w:t>
      </w:r>
    </w:p>
    <w:p w14:paraId="0050584B" w14:textId="77777777" w:rsidR="0096595D" w:rsidRPr="00BF6DD3" w:rsidRDefault="00EF2663" w:rsidP="00BE5236">
      <w:pPr>
        <w:jc w:val="both"/>
        <w:rPr>
          <w:rFonts w:asciiTheme="majorBidi" w:hAnsiTheme="majorBidi" w:cstheme="majorBidi"/>
        </w:rPr>
      </w:pPr>
      <w:r w:rsidRPr="00BF6DD3">
        <w:rPr>
          <w:rFonts w:asciiTheme="majorBidi" w:hAnsiTheme="majorBidi" w:cstheme="majorBidi"/>
        </w:rPr>
        <w:t xml:space="preserve">An initial consultation was held from </w:t>
      </w:r>
      <w:r w:rsidR="0096595D" w:rsidRPr="00BF6DD3">
        <w:rPr>
          <w:rFonts w:asciiTheme="majorBidi" w:hAnsiTheme="majorBidi" w:cstheme="majorBidi"/>
        </w:rPr>
        <w:t>September</w:t>
      </w:r>
      <w:r w:rsidR="00513A72" w:rsidRPr="00BF6DD3">
        <w:rPr>
          <w:rFonts w:asciiTheme="majorBidi" w:hAnsiTheme="majorBidi" w:cstheme="majorBidi"/>
        </w:rPr>
        <w:t>-</w:t>
      </w:r>
      <w:r w:rsidR="0096595D" w:rsidRPr="00BF6DD3">
        <w:rPr>
          <w:rFonts w:asciiTheme="majorBidi" w:hAnsiTheme="majorBidi" w:cstheme="majorBidi"/>
        </w:rPr>
        <w:t xml:space="preserve"> 2018</w:t>
      </w:r>
      <w:r w:rsidRPr="00BF6DD3">
        <w:rPr>
          <w:rFonts w:asciiTheme="majorBidi" w:hAnsiTheme="majorBidi" w:cstheme="majorBidi"/>
        </w:rPr>
        <w:t xml:space="preserve"> to collect comments from the public</w:t>
      </w:r>
      <w:r w:rsidR="0096595D" w:rsidRPr="00BF6DD3">
        <w:rPr>
          <w:rFonts w:asciiTheme="majorBidi" w:hAnsiTheme="majorBidi" w:cstheme="majorBidi"/>
        </w:rPr>
        <w:t xml:space="preserve"> </w:t>
      </w:r>
      <w:r w:rsidRPr="00BF6DD3">
        <w:rPr>
          <w:rFonts w:asciiTheme="majorBidi" w:hAnsiTheme="majorBidi" w:cstheme="majorBidi"/>
        </w:rPr>
        <w:t>regarding the</w:t>
      </w:r>
      <w:r w:rsidR="0096595D" w:rsidRPr="00BF6DD3">
        <w:rPr>
          <w:rFonts w:asciiTheme="majorBidi" w:hAnsiTheme="majorBidi" w:cstheme="majorBidi"/>
        </w:rPr>
        <w:t xml:space="preserve">ir needs for the project and description </w:t>
      </w:r>
      <w:r w:rsidR="00513A72" w:rsidRPr="00BF6DD3">
        <w:rPr>
          <w:rFonts w:asciiTheme="majorBidi" w:hAnsiTheme="majorBidi" w:cstheme="majorBidi"/>
        </w:rPr>
        <w:t>of the proposed project</w:t>
      </w:r>
      <w:r w:rsidR="0096595D" w:rsidRPr="00BF6DD3">
        <w:rPr>
          <w:rFonts w:asciiTheme="majorBidi" w:hAnsiTheme="majorBidi" w:cstheme="majorBidi"/>
        </w:rPr>
        <w:t>. The</w:t>
      </w:r>
      <w:r w:rsidR="00A74320" w:rsidRPr="00BF6DD3">
        <w:rPr>
          <w:rFonts w:asciiTheme="majorBidi" w:hAnsiTheme="majorBidi" w:cstheme="majorBidi"/>
        </w:rPr>
        <w:t xml:space="preserve"> public, </w:t>
      </w:r>
      <w:r w:rsidR="0096595D" w:rsidRPr="00BF6DD3">
        <w:rPr>
          <w:rFonts w:asciiTheme="majorBidi" w:hAnsiTheme="majorBidi" w:cstheme="majorBidi"/>
        </w:rPr>
        <w:t>village board</w:t>
      </w:r>
      <w:r w:rsidR="00A74320" w:rsidRPr="00BF6DD3">
        <w:rPr>
          <w:rFonts w:asciiTheme="majorBidi" w:hAnsiTheme="majorBidi" w:cstheme="majorBidi"/>
        </w:rPr>
        <w:t xml:space="preserve"> and authorities of Mosul water department were</w:t>
      </w:r>
      <w:r w:rsidRPr="00BF6DD3">
        <w:rPr>
          <w:rFonts w:asciiTheme="majorBidi" w:hAnsiTheme="majorBidi" w:cstheme="majorBidi"/>
        </w:rPr>
        <w:t xml:space="preserve"> consulted again in </w:t>
      </w:r>
      <w:r w:rsidR="0096595D" w:rsidRPr="00BF6DD3">
        <w:rPr>
          <w:rFonts w:asciiTheme="majorBidi" w:hAnsiTheme="majorBidi" w:cstheme="majorBidi"/>
        </w:rPr>
        <w:t>August</w:t>
      </w:r>
      <w:r w:rsidRPr="00BF6DD3">
        <w:rPr>
          <w:rFonts w:asciiTheme="majorBidi" w:hAnsiTheme="majorBidi" w:cstheme="majorBidi"/>
        </w:rPr>
        <w:t xml:space="preserve"> 201</w:t>
      </w:r>
      <w:r w:rsidR="0096595D" w:rsidRPr="00BF6DD3">
        <w:rPr>
          <w:rFonts w:asciiTheme="majorBidi" w:hAnsiTheme="majorBidi" w:cstheme="majorBidi"/>
        </w:rPr>
        <w:t>9</w:t>
      </w:r>
      <w:r w:rsidRPr="00BF6DD3">
        <w:rPr>
          <w:rFonts w:asciiTheme="majorBidi" w:hAnsiTheme="majorBidi" w:cstheme="majorBidi"/>
        </w:rPr>
        <w:t xml:space="preserve"> to</w:t>
      </w:r>
      <w:r w:rsidR="0096595D" w:rsidRPr="00BF6DD3">
        <w:rPr>
          <w:rFonts w:asciiTheme="majorBidi" w:hAnsiTheme="majorBidi" w:cstheme="majorBidi"/>
        </w:rPr>
        <w:t xml:space="preserve"> </w:t>
      </w:r>
      <w:r w:rsidRPr="00BF6DD3">
        <w:rPr>
          <w:rFonts w:asciiTheme="majorBidi" w:hAnsiTheme="majorBidi" w:cstheme="majorBidi"/>
        </w:rPr>
        <w:t>inform the</w:t>
      </w:r>
      <w:r w:rsidR="0096595D" w:rsidRPr="00BF6DD3">
        <w:rPr>
          <w:rFonts w:asciiTheme="majorBidi" w:hAnsiTheme="majorBidi" w:cstheme="majorBidi"/>
        </w:rPr>
        <w:t xml:space="preserve"> village</w:t>
      </w:r>
      <w:r w:rsidR="00A74320" w:rsidRPr="00BF6DD3">
        <w:rPr>
          <w:rFonts w:asciiTheme="majorBidi" w:hAnsiTheme="majorBidi" w:cstheme="majorBidi"/>
        </w:rPr>
        <w:t>rs</w:t>
      </w:r>
      <w:r w:rsidR="0096595D" w:rsidRPr="00BF6DD3">
        <w:rPr>
          <w:rFonts w:asciiTheme="majorBidi" w:hAnsiTheme="majorBidi" w:cstheme="majorBidi"/>
        </w:rPr>
        <w:t xml:space="preserve"> about the design and implementation </w:t>
      </w:r>
      <w:r w:rsidR="00A74320" w:rsidRPr="00BF6DD3">
        <w:rPr>
          <w:rFonts w:asciiTheme="majorBidi" w:hAnsiTheme="majorBidi" w:cstheme="majorBidi"/>
        </w:rPr>
        <w:t xml:space="preserve">of the project. </w:t>
      </w:r>
    </w:p>
    <w:p w14:paraId="2557D89D" w14:textId="77777777" w:rsidR="003F014F" w:rsidRDefault="003F014F" w:rsidP="0032492A">
      <w:pPr>
        <w:jc w:val="both"/>
        <w:rPr>
          <w:rFonts w:asciiTheme="majorBidi" w:hAnsiTheme="majorBidi" w:cstheme="majorBidi"/>
        </w:rPr>
      </w:pPr>
      <w:r w:rsidRPr="003F014F">
        <w:rPr>
          <w:rFonts w:asciiTheme="majorBidi" w:hAnsiTheme="majorBidi" w:cstheme="majorBidi"/>
        </w:rPr>
        <w:t xml:space="preserve">Further, </w:t>
      </w:r>
      <w:r w:rsidR="0032492A">
        <w:rPr>
          <w:rFonts w:asciiTheme="majorBidi" w:hAnsiTheme="majorBidi" w:cstheme="majorBidi"/>
        </w:rPr>
        <w:t xml:space="preserve">regular </w:t>
      </w:r>
      <w:r w:rsidRPr="003F014F">
        <w:rPr>
          <w:rFonts w:asciiTheme="majorBidi" w:hAnsiTheme="majorBidi" w:cstheme="majorBidi"/>
        </w:rPr>
        <w:t xml:space="preserve">meetings were held between the members of a consultation committee </w:t>
      </w:r>
      <w:r w:rsidR="0032492A">
        <w:rPr>
          <w:rFonts w:asciiTheme="majorBidi" w:hAnsiTheme="majorBidi" w:cstheme="majorBidi"/>
        </w:rPr>
        <w:t xml:space="preserve">which </w:t>
      </w:r>
      <w:r w:rsidRPr="003F014F">
        <w:rPr>
          <w:rFonts w:asciiTheme="majorBidi" w:hAnsiTheme="majorBidi" w:cstheme="majorBidi"/>
        </w:rPr>
        <w:t>was made for the purpose to assess the potential impact of the propose</w:t>
      </w:r>
      <w:r w:rsidR="0032492A">
        <w:rPr>
          <w:rFonts w:asciiTheme="majorBidi" w:hAnsiTheme="majorBidi" w:cstheme="majorBidi"/>
        </w:rPr>
        <w:t xml:space="preserve">d projects on the environment. </w:t>
      </w:r>
      <w:r w:rsidRPr="003F014F">
        <w:rPr>
          <w:rFonts w:asciiTheme="majorBidi" w:hAnsiTheme="majorBidi" w:cstheme="majorBidi"/>
        </w:rPr>
        <w:t>The committee included experts from different fields related to the environment and water projects; the committee was made from 4 members two of them were from ZSVP (one logistic (Senior Mechanical Engineer with experience over than 15 years in water projects, and the other technical advisor) and the others two consultants were out of ZSVP staffs as it is shown in below table</w:t>
      </w:r>
    </w:p>
    <w:p w14:paraId="361DCEB0" w14:textId="77777777" w:rsidR="00A410F8" w:rsidRPr="00A410F8" w:rsidRDefault="00A410F8" w:rsidP="00E0256B">
      <w:pPr>
        <w:pStyle w:val="Caption"/>
        <w:keepNext/>
        <w:ind w:left="567" w:right="616"/>
        <w:jc w:val="both"/>
        <w:rPr>
          <w:rFonts w:asciiTheme="majorBidi" w:hAnsiTheme="majorBidi" w:cstheme="majorBidi"/>
          <w:b w:val="0"/>
          <w:bCs w:val="0"/>
          <w:color w:val="auto"/>
          <w:sz w:val="20"/>
          <w:szCs w:val="20"/>
        </w:rPr>
      </w:pPr>
      <w:bookmarkStart w:id="36" w:name="_Toc45617466"/>
      <w:r w:rsidRPr="006745B7">
        <w:rPr>
          <w:rFonts w:asciiTheme="majorBidi" w:hAnsiTheme="majorBidi" w:cstheme="majorBidi"/>
          <w:color w:val="auto"/>
          <w:sz w:val="20"/>
          <w:szCs w:val="20"/>
        </w:rPr>
        <w:t xml:space="preserve">Table </w:t>
      </w:r>
      <w:r w:rsidRPr="006745B7">
        <w:rPr>
          <w:rFonts w:asciiTheme="majorBidi" w:hAnsiTheme="majorBidi" w:cstheme="majorBidi"/>
          <w:color w:val="auto"/>
          <w:sz w:val="20"/>
          <w:szCs w:val="20"/>
        </w:rPr>
        <w:fldChar w:fldCharType="begin"/>
      </w:r>
      <w:r w:rsidRPr="006745B7">
        <w:rPr>
          <w:rFonts w:asciiTheme="majorBidi" w:hAnsiTheme="majorBidi" w:cstheme="majorBidi"/>
          <w:color w:val="auto"/>
          <w:sz w:val="20"/>
          <w:szCs w:val="20"/>
        </w:rPr>
        <w:instrText xml:space="preserve"> SEQ Table \* ARABIC </w:instrText>
      </w:r>
      <w:r w:rsidRPr="006745B7">
        <w:rPr>
          <w:rFonts w:asciiTheme="majorBidi" w:hAnsiTheme="majorBidi" w:cstheme="majorBidi"/>
          <w:color w:val="auto"/>
          <w:sz w:val="20"/>
          <w:szCs w:val="20"/>
        </w:rPr>
        <w:fldChar w:fldCharType="separate"/>
      </w:r>
      <w:r w:rsidRPr="006745B7">
        <w:rPr>
          <w:rFonts w:asciiTheme="majorBidi" w:hAnsiTheme="majorBidi" w:cstheme="majorBidi"/>
          <w:noProof/>
          <w:color w:val="auto"/>
          <w:sz w:val="20"/>
          <w:szCs w:val="20"/>
        </w:rPr>
        <w:t>1</w:t>
      </w:r>
      <w:r w:rsidRPr="006745B7">
        <w:rPr>
          <w:rFonts w:asciiTheme="majorBidi" w:hAnsiTheme="majorBidi" w:cstheme="majorBidi"/>
          <w:color w:val="auto"/>
          <w:sz w:val="20"/>
          <w:szCs w:val="20"/>
        </w:rPr>
        <w:fldChar w:fldCharType="end"/>
      </w:r>
      <w:r w:rsidRPr="006745B7">
        <w:rPr>
          <w:rFonts w:asciiTheme="majorBidi" w:hAnsiTheme="majorBidi" w:cstheme="majorBidi"/>
          <w:color w:val="auto"/>
          <w:sz w:val="20"/>
          <w:szCs w:val="20"/>
        </w:rPr>
        <w:t>.</w:t>
      </w:r>
      <w:r w:rsidRPr="00A410F8">
        <w:rPr>
          <w:rFonts w:asciiTheme="majorBidi" w:hAnsiTheme="majorBidi" w:cstheme="majorBidi"/>
          <w:b w:val="0"/>
          <w:bCs w:val="0"/>
          <w:color w:val="auto"/>
          <w:sz w:val="20"/>
          <w:szCs w:val="20"/>
        </w:rPr>
        <w:t xml:space="preserve"> </w:t>
      </w:r>
      <w:r w:rsidR="00E0256B" w:rsidRPr="00E0256B">
        <w:rPr>
          <w:rFonts w:asciiTheme="majorBidi" w:hAnsiTheme="majorBidi" w:cstheme="majorBidi"/>
          <w:b w:val="0"/>
          <w:bCs w:val="0"/>
          <w:color w:val="auto"/>
          <w:sz w:val="20"/>
          <w:szCs w:val="20"/>
        </w:rPr>
        <w:t>Members of environmental assessment committee for assessment the potential impacts of the project on the environmental component and the potential effects of the environment on the proposed wate</w:t>
      </w:r>
      <w:r w:rsidR="00E0256B">
        <w:rPr>
          <w:rFonts w:asciiTheme="majorBidi" w:hAnsiTheme="majorBidi" w:cstheme="majorBidi"/>
          <w:b w:val="0"/>
          <w:bCs w:val="0"/>
          <w:color w:val="auto"/>
          <w:sz w:val="20"/>
          <w:szCs w:val="20"/>
        </w:rPr>
        <w:t xml:space="preserve">r project in </w:t>
      </w:r>
      <w:r w:rsidRPr="00A410F8">
        <w:rPr>
          <w:rFonts w:asciiTheme="majorBidi" w:hAnsiTheme="majorBidi" w:cstheme="majorBidi"/>
          <w:b w:val="0"/>
          <w:bCs w:val="0"/>
          <w:color w:val="auto"/>
          <w:sz w:val="20"/>
          <w:szCs w:val="20"/>
        </w:rPr>
        <w:t>Siha Al Fadhli</w:t>
      </w:r>
      <w:bookmarkEnd w:id="36"/>
    </w:p>
    <w:tbl>
      <w:tblPr>
        <w:tblStyle w:val="TableGrid"/>
        <w:tblW w:w="10272" w:type="dxa"/>
        <w:jc w:val="center"/>
        <w:tblLayout w:type="fixed"/>
        <w:tblLook w:val="04A0" w:firstRow="1" w:lastRow="0" w:firstColumn="1" w:lastColumn="0" w:noHBand="0" w:noVBand="1"/>
      </w:tblPr>
      <w:tblGrid>
        <w:gridCol w:w="292"/>
        <w:gridCol w:w="2694"/>
        <w:gridCol w:w="1984"/>
        <w:gridCol w:w="3167"/>
        <w:gridCol w:w="2135"/>
      </w:tblGrid>
      <w:tr w:rsidR="007D404E" w:rsidRPr="007D404E" w14:paraId="4B022F05" w14:textId="77777777" w:rsidTr="0032492A">
        <w:trPr>
          <w:trHeight w:val="253"/>
          <w:jc w:val="center"/>
        </w:trPr>
        <w:tc>
          <w:tcPr>
            <w:tcW w:w="292" w:type="dxa"/>
          </w:tcPr>
          <w:p w14:paraId="308EFB06" w14:textId="77777777" w:rsidR="007D404E" w:rsidRPr="007D404E" w:rsidRDefault="007D404E" w:rsidP="0032492A">
            <w:pPr>
              <w:jc w:val="center"/>
              <w:rPr>
                <w:rFonts w:asciiTheme="majorBidi" w:hAnsiTheme="majorBidi" w:cstheme="majorBidi"/>
              </w:rPr>
            </w:pPr>
            <w:r w:rsidRPr="007D404E">
              <w:rPr>
                <w:rFonts w:asciiTheme="majorBidi" w:hAnsiTheme="majorBidi" w:cstheme="majorBidi"/>
              </w:rPr>
              <w:t>#</w:t>
            </w:r>
          </w:p>
        </w:tc>
        <w:tc>
          <w:tcPr>
            <w:tcW w:w="2694" w:type="dxa"/>
          </w:tcPr>
          <w:p w14:paraId="7840DAC9" w14:textId="77777777" w:rsidR="007D404E" w:rsidRPr="007D404E" w:rsidRDefault="007D404E" w:rsidP="0032492A">
            <w:pPr>
              <w:jc w:val="center"/>
              <w:rPr>
                <w:rFonts w:asciiTheme="majorBidi" w:hAnsiTheme="majorBidi" w:cstheme="majorBidi"/>
              </w:rPr>
            </w:pPr>
            <w:r w:rsidRPr="007D404E">
              <w:rPr>
                <w:rFonts w:asciiTheme="majorBidi" w:hAnsiTheme="majorBidi" w:cstheme="majorBidi"/>
              </w:rPr>
              <w:t>Full name</w:t>
            </w:r>
          </w:p>
        </w:tc>
        <w:tc>
          <w:tcPr>
            <w:tcW w:w="1984" w:type="dxa"/>
          </w:tcPr>
          <w:p w14:paraId="6B164767" w14:textId="77777777" w:rsidR="007D404E" w:rsidRPr="007D404E" w:rsidRDefault="007D404E" w:rsidP="0032492A">
            <w:pPr>
              <w:jc w:val="center"/>
              <w:rPr>
                <w:rFonts w:asciiTheme="majorBidi" w:hAnsiTheme="majorBidi" w:cstheme="majorBidi"/>
              </w:rPr>
            </w:pPr>
            <w:r w:rsidRPr="007D404E">
              <w:rPr>
                <w:rFonts w:asciiTheme="majorBidi" w:hAnsiTheme="majorBidi" w:cstheme="majorBidi"/>
              </w:rPr>
              <w:t>Directorate</w:t>
            </w:r>
          </w:p>
        </w:tc>
        <w:tc>
          <w:tcPr>
            <w:tcW w:w="3167" w:type="dxa"/>
          </w:tcPr>
          <w:p w14:paraId="50BE3A52" w14:textId="77777777" w:rsidR="007D404E" w:rsidRPr="007D404E" w:rsidRDefault="007D404E" w:rsidP="0032492A">
            <w:pPr>
              <w:jc w:val="center"/>
              <w:rPr>
                <w:rFonts w:asciiTheme="majorBidi" w:hAnsiTheme="majorBidi" w:cstheme="majorBidi"/>
              </w:rPr>
            </w:pPr>
            <w:r w:rsidRPr="007D404E">
              <w:rPr>
                <w:rFonts w:asciiTheme="majorBidi" w:hAnsiTheme="majorBidi" w:cstheme="majorBidi"/>
              </w:rPr>
              <w:t>Duty and specialty</w:t>
            </w:r>
          </w:p>
        </w:tc>
        <w:tc>
          <w:tcPr>
            <w:tcW w:w="2135" w:type="dxa"/>
          </w:tcPr>
          <w:p w14:paraId="2CD03807" w14:textId="77777777" w:rsidR="007D404E" w:rsidRPr="007D404E" w:rsidRDefault="007D404E" w:rsidP="0032492A">
            <w:pPr>
              <w:jc w:val="center"/>
              <w:rPr>
                <w:rFonts w:asciiTheme="majorBidi" w:hAnsiTheme="majorBidi" w:cstheme="majorBidi"/>
              </w:rPr>
            </w:pPr>
            <w:r w:rsidRPr="007D404E">
              <w:rPr>
                <w:rFonts w:asciiTheme="majorBidi" w:hAnsiTheme="majorBidi" w:cstheme="majorBidi"/>
              </w:rPr>
              <w:t>Position</w:t>
            </w:r>
          </w:p>
        </w:tc>
      </w:tr>
      <w:tr w:rsidR="007D404E" w:rsidRPr="007D404E" w14:paraId="430C9FE5" w14:textId="77777777" w:rsidTr="0032492A">
        <w:trPr>
          <w:trHeight w:val="343"/>
          <w:jc w:val="center"/>
        </w:trPr>
        <w:tc>
          <w:tcPr>
            <w:tcW w:w="292" w:type="dxa"/>
          </w:tcPr>
          <w:p w14:paraId="2DD2C1C9" w14:textId="77777777" w:rsidR="007D404E" w:rsidRPr="007D404E" w:rsidRDefault="007D404E" w:rsidP="0032492A">
            <w:pPr>
              <w:jc w:val="center"/>
              <w:rPr>
                <w:rFonts w:asciiTheme="majorBidi" w:hAnsiTheme="majorBidi" w:cstheme="majorBidi"/>
              </w:rPr>
            </w:pPr>
            <w:r>
              <w:rPr>
                <w:rFonts w:asciiTheme="majorBidi" w:hAnsiTheme="majorBidi" w:cstheme="majorBidi"/>
              </w:rPr>
              <w:t>1</w:t>
            </w:r>
          </w:p>
        </w:tc>
        <w:tc>
          <w:tcPr>
            <w:tcW w:w="2694" w:type="dxa"/>
          </w:tcPr>
          <w:p w14:paraId="0961163D" w14:textId="77777777" w:rsidR="007D404E" w:rsidRPr="007D404E" w:rsidRDefault="007D404E" w:rsidP="0032492A">
            <w:pPr>
              <w:jc w:val="center"/>
              <w:rPr>
                <w:rFonts w:asciiTheme="majorBidi" w:hAnsiTheme="majorBidi" w:cstheme="majorBidi"/>
              </w:rPr>
            </w:pPr>
            <w:r w:rsidRPr="007D404E">
              <w:t>Fadhil Tahir Abdullah</w:t>
            </w:r>
          </w:p>
        </w:tc>
        <w:tc>
          <w:tcPr>
            <w:tcW w:w="1984" w:type="dxa"/>
          </w:tcPr>
          <w:p w14:paraId="6C9EC9F2" w14:textId="77777777" w:rsidR="007D404E" w:rsidRPr="007D404E" w:rsidRDefault="007D404E" w:rsidP="0032492A">
            <w:pPr>
              <w:jc w:val="center"/>
              <w:rPr>
                <w:rFonts w:asciiTheme="majorBidi" w:hAnsiTheme="majorBidi" w:cstheme="majorBidi"/>
              </w:rPr>
            </w:pPr>
            <w:r w:rsidRPr="007D404E">
              <w:rPr>
                <w:rFonts w:asciiTheme="majorBidi" w:hAnsiTheme="majorBidi" w:cstheme="majorBidi"/>
              </w:rPr>
              <w:t>ZSVP</w:t>
            </w:r>
          </w:p>
        </w:tc>
        <w:tc>
          <w:tcPr>
            <w:tcW w:w="3167" w:type="dxa"/>
          </w:tcPr>
          <w:p w14:paraId="22B63410" w14:textId="77777777" w:rsidR="007D404E" w:rsidRPr="007D404E" w:rsidRDefault="007D404E" w:rsidP="0032492A">
            <w:pPr>
              <w:jc w:val="center"/>
              <w:rPr>
                <w:rFonts w:asciiTheme="majorBidi" w:hAnsiTheme="majorBidi" w:cstheme="majorBidi"/>
              </w:rPr>
            </w:pPr>
            <w:r>
              <w:rPr>
                <w:rFonts w:asciiTheme="majorBidi" w:hAnsiTheme="majorBidi" w:cstheme="majorBidi"/>
              </w:rPr>
              <w:t xml:space="preserve">Logistic-Mechanical </w:t>
            </w:r>
            <w:r w:rsidR="0032492A">
              <w:rPr>
                <w:rFonts w:asciiTheme="majorBidi" w:hAnsiTheme="majorBidi" w:cstheme="majorBidi"/>
              </w:rPr>
              <w:t>E</w:t>
            </w:r>
            <w:r>
              <w:rPr>
                <w:rFonts w:asciiTheme="majorBidi" w:hAnsiTheme="majorBidi" w:cstheme="majorBidi"/>
              </w:rPr>
              <w:t>ngineer</w:t>
            </w:r>
          </w:p>
        </w:tc>
        <w:tc>
          <w:tcPr>
            <w:tcW w:w="2135" w:type="dxa"/>
          </w:tcPr>
          <w:p w14:paraId="42F81A10" w14:textId="77777777" w:rsidR="007D404E" w:rsidRPr="007D404E" w:rsidRDefault="007D404E" w:rsidP="0032492A">
            <w:pPr>
              <w:jc w:val="center"/>
              <w:rPr>
                <w:rFonts w:asciiTheme="majorBidi" w:hAnsiTheme="majorBidi" w:cstheme="majorBidi"/>
                <w:rtl/>
              </w:rPr>
            </w:pPr>
            <w:r w:rsidRPr="007D404E">
              <w:rPr>
                <w:rFonts w:asciiTheme="majorBidi" w:hAnsiTheme="majorBidi" w:cstheme="majorBidi"/>
              </w:rPr>
              <w:t>Head of Committee</w:t>
            </w:r>
          </w:p>
        </w:tc>
      </w:tr>
      <w:tr w:rsidR="007D404E" w:rsidRPr="007D404E" w14:paraId="75F52CF2" w14:textId="77777777" w:rsidTr="0032492A">
        <w:trPr>
          <w:trHeight w:val="507"/>
          <w:jc w:val="center"/>
        </w:trPr>
        <w:tc>
          <w:tcPr>
            <w:tcW w:w="292" w:type="dxa"/>
          </w:tcPr>
          <w:p w14:paraId="565EE3FD" w14:textId="77777777" w:rsidR="007D404E" w:rsidRPr="007D404E" w:rsidRDefault="007D404E" w:rsidP="0032492A">
            <w:pPr>
              <w:jc w:val="center"/>
              <w:rPr>
                <w:rFonts w:asciiTheme="majorBidi" w:hAnsiTheme="majorBidi" w:cstheme="majorBidi"/>
              </w:rPr>
            </w:pPr>
            <w:r>
              <w:rPr>
                <w:rFonts w:asciiTheme="majorBidi" w:hAnsiTheme="majorBidi" w:cstheme="majorBidi"/>
              </w:rPr>
              <w:t>2</w:t>
            </w:r>
          </w:p>
        </w:tc>
        <w:tc>
          <w:tcPr>
            <w:tcW w:w="2694" w:type="dxa"/>
          </w:tcPr>
          <w:p w14:paraId="115D4BE9" w14:textId="77777777" w:rsidR="007D404E" w:rsidRPr="007D404E" w:rsidRDefault="007D404E" w:rsidP="0032492A">
            <w:pPr>
              <w:jc w:val="center"/>
              <w:rPr>
                <w:rFonts w:asciiTheme="majorBidi" w:hAnsiTheme="majorBidi" w:cstheme="majorBidi"/>
              </w:rPr>
            </w:pPr>
            <w:r>
              <w:rPr>
                <w:rFonts w:asciiTheme="majorBidi" w:hAnsiTheme="majorBidi" w:cstheme="majorBidi"/>
              </w:rPr>
              <w:t>Mohammed Khalaf Salim</w:t>
            </w:r>
          </w:p>
        </w:tc>
        <w:tc>
          <w:tcPr>
            <w:tcW w:w="1984" w:type="dxa"/>
          </w:tcPr>
          <w:p w14:paraId="4335EBCE" w14:textId="77777777" w:rsidR="007D404E" w:rsidRPr="007D404E" w:rsidRDefault="007D404E" w:rsidP="0032492A">
            <w:pPr>
              <w:jc w:val="center"/>
              <w:rPr>
                <w:rFonts w:asciiTheme="majorBidi" w:hAnsiTheme="majorBidi" w:cstheme="majorBidi"/>
              </w:rPr>
            </w:pPr>
            <w:r>
              <w:rPr>
                <w:rFonts w:asciiTheme="majorBidi" w:hAnsiTheme="majorBidi" w:cstheme="majorBidi"/>
              </w:rPr>
              <w:t>Director of water department/ Rabia</w:t>
            </w:r>
          </w:p>
        </w:tc>
        <w:tc>
          <w:tcPr>
            <w:tcW w:w="3167" w:type="dxa"/>
          </w:tcPr>
          <w:p w14:paraId="06A42697" w14:textId="77777777" w:rsidR="007D404E" w:rsidRPr="007D404E" w:rsidRDefault="007D404E" w:rsidP="0032492A">
            <w:pPr>
              <w:jc w:val="center"/>
              <w:rPr>
                <w:rFonts w:asciiTheme="majorBidi" w:hAnsiTheme="majorBidi" w:cstheme="majorBidi"/>
              </w:rPr>
            </w:pPr>
            <w:r>
              <w:rPr>
                <w:rFonts w:asciiTheme="majorBidi" w:hAnsiTheme="majorBidi" w:cstheme="majorBidi"/>
              </w:rPr>
              <w:t>Technical</w:t>
            </w:r>
          </w:p>
        </w:tc>
        <w:tc>
          <w:tcPr>
            <w:tcW w:w="2135" w:type="dxa"/>
          </w:tcPr>
          <w:p w14:paraId="62691FC8" w14:textId="77777777" w:rsidR="007D404E" w:rsidRPr="007D404E" w:rsidRDefault="007D404E" w:rsidP="0032492A">
            <w:pPr>
              <w:jc w:val="center"/>
              <w:rPr>
                <w:rFonts w:asciiTheme="majorBidi" w:hAnsiTheme="majorBidi" w:cstheme="majorBidi"/>
              </w:rPr>
            </w:pPr>
            <w:r>
              <w:rPr>
                <w:rFonts w:asciiTheme="majorBidi" w:hAnsiTheme="majorBidi" w:cstheme="majorBidi"/>
              </w:rPr>
              <w:t>Member</w:t>
            </w:r>
          </w:p>
        </w:tc>
      </w:tr>
      <w:tr w:rsidR="007D404E" w:rsidRPr="007D404E" w14:paraId="3434195D" w14:textId="77777777" w:rsidTr="0032492A">
        <w:trPr>
          <w:trHeight w:val="253"/>
          <w:jc w:val="center"/>
        </w:trPr>
        <w:tc>
          <w:tcPr>
            <w:tcW w:w="292" w:type="dxa"/>
          </w:tcPr>
          <w:p w14:paraId="59CA3254" w14:textId="77777777" w:rsidR="007D404E" w:rsidRPr="007D404E" w:rsidRDefault="007D404E" w:rsidP="0032492A">
            <w:pPr>
              <w:jc w:val="center"/>
              <w:rPr>
                <w:rFonts w:asciiTheme="majorBidi" w:hAnsiTheme="majorBidi" w:cstheme="majorBidi"/>
              </w:rPr>
            </w:pPr>
            <w:r>
              <w:rPr>
                <w:rFonts w:asciiTheme="majorBidi" w:hAnsiTheme="majorBidi" w:cstheme="majorBidi"/>
              </w:rPr>
              <w:t>3</w:t>
            </w:r>
          </w:p>
        </w:tc>
        <w:tc>
          <w:tcPr>
            <w:tcW w:w="2694" w:type="dxa"/>
          </w:tcPr>
          <w:p w14:paraId="3CF9A871" w14:textId="77777777" w:rsidR="007D404E" w:rsidRPr="007D404E" w:rsidRDefault="00280A64" w:rsidP="0032492A">
            <w:pPr>
              <w:jc w:val="center"/>
              <w:rPr>
                <w:rFonts w:asciiTheme="majorBidi" w:hAnsiTheme="majorBidi" w:cstheme="majorBidi"/>
              </w:rPr>
            </w:pPr>
            <w:r>
              <w:rPr>
                <w:rFonts w:asciiTheme="majorBidi" w:hAnsiTheme="majorBidi" w:cstheme="majorBidi"/>
              </w:rPr>
              <w:t>Nilson Philips Khosaba</w:t>
            </w:r>
            <w:r w:rsidR="00A63A34">
              <w:rPr>
                <w:rFonts w:asciiTheme="majorBidi" w:hAnsiTheme="majorBidi" w:cstheme="majorBidi"/>
              </w:rPr>
              <w:t xml:space="preserve"> </w:t>
            </w:r>
          </w:p>
        </w:tc>
        <w:tc>
          <w:tcPr>
            <w:tcW w:w="1984" w:type="dxa"/>
          </w:tcPr>
          <w:p w14:paraId="50BFCE6B" w14:textId="77777777" w:rsidR="007D404E" w:rsidRPr="007D404E" w:rsidRDefault="006B5BD2" w:rsidP="00A63A34">
            <w:pPr>
              <w:jc w:val="center"/>
              <w:rPr>
                <w:rFonts w:asciiTheme="majorBidi" w:hAnsiTheme="majorBidi" w:cstheme="majorBidi"/>
              </w:rPr>
            </w:pPr>
            <w:r>
              <w:rPr>
                <w:rFonts w:asciiTheme="majorBidi" w:hAnsiTheme="majorBidi" w:cstheme="majorBidi"/>
              </w:rPr>
              <w:t xml:space="preserve"> Senior </w:t>
            </w:r>
            <w:r w:rsidR="00280A64">
              <w:rPr>
                <w:rFonts w:asciiTheme="majorBidi" w:hAnsiTheme="majorBidi" w:cstheme="majorBidi"/>
              </w:rPr>
              <w:t>Mechanical engineer</w:t>
            </w:r>
            <w:r w:rsidR="00A63A34">
              <w:rPr>
                <w:rFonts w:asciiTheme="majorBidi" w:hAnsiTheme="majorBidi" w:cstheme="majorBidi"/>
              </w:rPr>
              <w:t xml:space="preserve"> </w:t>
            </w:r>
          </w:p>
        </w:tc>
        <w:tc>
          <w:tcPr>
            <w:tcW w:w="3167" w:type="dxa"/>
          </w:tcPr>
          <w:p w14:paraId="695EB0C4" w14:textId="77777777" w:rsidR="007D404E" w:rsidRPr="007D404E" w:rsidRDefault="00A63A34" w:rsidP="0032492A">
            <w:pPr>
              <w:jc w:val="center"/>
              <w:rPr>
                <w:rFonts w:asciiTheme="majorBidi" w:hAnsiTheme="majorBidi" w:cstheme="majorBidi"/>
              </w:rPr>
            </w:pPr>
            <w:r>
              <w:rPr>
                <w:rFonts w:asciiTheme="majorBidi" w:hAnsiTheme="majorBidi" w:cstheme="majorBidi"/>
              </w:rPr>
              <w:t>Consultation</w:t>
            </w:r>
          </w:p>
        </w:tc>
        <w:tc>
          <w:tcPr>
            <w:tcW w:w="2135" w:type="dxa"/>
          </w:tcPr>
          <w:p w14:paraId="70B03D7F" w14:textId="77777777" w:rsidR="007D404E" w:rsidRPr="007D404E" w:rsidRDefault="007D404E" w:rsidP="0032492A">
            <w:pPr>
              <w:jc w:val="center"/>
              <w:rPr>
                <w:rFonts w:asciiTheme="majorBidi" w:hAnsiTheme="majorBidi" w:cstheme="majorBidi"/>
              </w:rPr>
            </w:pPr>
            <w:r>
              <w:rPr>
                <w:rFonts w:asciiTheme="majorBidi" w:hAnsiTheme="majorBidi" w:cstheme="majorBidi"/>
              </w:rPr>
              <w:t>Member</w:t>
            </w:r>
          </w:p>
        </w:tc>
      </w:tr>
      <w:tr w:rsidR="007D404E" w:rsidRPr="007D404E" w14:paraId="11AB9B4D" w14:textId="77777777" w:rsidTr="0032492A">
        <w:trPr>
          <w:trHeight w:val="266"/>
          <w:jc w:val="center"/>
        </w:trPr>
        <w:tc>
          <w:tcPr>
            <w:tcW w:w="292" w:type="dxa"/>
          </w:tcPr>
          <w:p w14:paraId="4DBDD1BC" w14:textId="77777777" w:rsidR="007D404E" w:rsidRPr="007D404E" w:rsidRDefault="007D404E" w:rsidP="0032492A">
            <w:pPr>
              <w:jc w:val="center"/>
              <w:rPr>
                <w:rFonts w:asciiTheme="majorBidi" w:hAnsiTheme="majorBidi" w:cstheme="majorBidi"/>
              </w:rPr>
            </w:pPr>
            <w:r>
              <w:rPr>
                <w:rFonts w:asciiTheme="majorBidi" w:hAnsiTheme="majorBidi" w:cstheme="majorBidi"/>
              </w:rPr>
              <w:t>4</w:t>
            </w:r>
          </w:p>
        </w:tc>
        <w:tc>
          <w:tcPr>
            <w:tcW w:w="2694" w:type="dxa"/>
          </w:tcPr>
          <w:p w14:paraId="0624080B" w14:textId="77777777" w:rsidR="007D404E" w:rsidRPr="007D404E" w:rsidRDefault="007D404E" w:rsidP="0032492A">
            <w:pPr>
              <w:jc w:val="center"/>
              <w:rPr>
                <w:rFonts w:asciiTheme="majorBidi" w:hAnsiTheme="majorBidi" w:cstheme="majorBidi"/>
              </w:rPr>
            </w:pPr>
            <w:r>
              <w:rPr>
                <w:rFonts w:asciiTheme="majorBidi" w:hAnsiTheme="majorBidi" w:cstheme="majorBidi"/>
              </w:rPr>
              <w:t>Nawzat Aboziad Issa</w:t>
            </w:r>
          </w:p>
        </w:tc>
        <w:tc>
          <w:tcPr>
            <w:tcW w:w="1984" w:type="dxa"/>
          </w:tcPr>
          <w:p w14:paraId="2F55534E" w14:textId="77777777" w:rsidR="007D404E" w:rsidRPr="007D404E" w:rsidRDefault="007D404E" w:rsidP="0032492A">
            <w:pPr>
              <w:jc w:val="center"/>
              <w:rPr>
                <w:rFonts w:asciiTheme="majorBidi" w:hAnsiTheme="majorBidi" w:cstheme="majorBidi"/>
              </w:rPr>
            </w:pPr>
            <w:r>
              <w:rPr>
                <w:rFonts w:asciiTheme="majorBidi" w:hAnsiTheme="majorBidi" w:cstheme="majorBidi"/>
              </w:rPr>
              <w:t>ZSVP</w:t>
            </w:r>
          </w:p>
        </w:tc>
        <w:tc>
          <w:tcPr>
            <w:tcW w:w="3167" w:type="dxa"/>
          </w:tcPr>
          <w:p w14:paraId="7769B1D9" w14:textId="77777777" w:rsidR="007D404E" w:rsidRPr="007D404E" w:rsidRDefault="00744413" w:rsidP="0032492A">
            <w:pPr>
              <w:jc w:val="center"/>
              <w:rPr>
                <w:rFonts w:asciiTheme="majorBidi" w:hAnsiTheme="majorBidi" w:cstheme="majorBidi"/>
              </w:rPr>
            </w:pPr>
            <w:r>
              <w:rPr>
                <w:rFonts w:asciiTheme="majorBidi" w:hAnsiTheme="majorBidi" w:cstheme="majorBidi"/>
              </w:rPr>
              <w:t>Technical Advisor-Veterinarian (Ph.D)</w:t>
            </w:r>
          </w:p>
        </w:tc>
        <w:tc>
          <w:tcPr>
            <w:tcW w:w="2135" w:type="dxa"/>
          </w:tcPr>
          <w:p w14:paraId="2CD8BBDB" w14:textId="77777777" w:rsidR="007D404E" w:rsidRPr="007D404E" w:rsidRDefault="007D404E" w:rsidP="0032492A">
            <w:pPr>
              <w:jc w:val="center"/>
              <w:rPr>
                <w:rFonts w:asciiTheme="majorBidi" w:hAnsiTheme="majorBidi" w:cstheme="majorBidi"/>
              </w:rPr>
            </w:pPr>
            <w:r>
              <w:rPr>
                <w:rFonts w:asciiTheme="majorBidi" w:hAnsiTheme="majorBidi" w:cstheme="majorBidi"/>
              </w:rPr>
              <w:t>Member</w:t>
            </w:r>
          </w:p>
        </w:tc>
      </w:tr>
    </w:tbl>
    <w:p w14:paraId="7F718B2C" w14:textId="77777777" w:rsidR="0078454D" w:rsidRDefault="0078454D" w:rsidP="00F02544">
      <w:bookmarkStart w:id="37" w:name="_Toc44590217"/>
    </w:p>
    <w:p w14:paraId="41F50BA6" w14:textId="77777777" w:rsidR="00513A72" w:rsidRPr="00BA1C82" w:rsidRDefault="0078454D" w:rsidP="002E683F">
      <w:pPr>
        <w:pStyle w:val="Heading2"/>
      </w:pPr>
      <w:bookmarkStart w:id="38" w:name="_Toc45617500"/>
      <w:r>
        <w:t xml:space="preserve">4.2 </w:t>
      </w:r>
      <w:r w:rsidR="00513A72" w:rsidRPr="00BA1C82">
        <w:t>Environmental assessment guidelines</w:t>
      </w:r>
      <w:bookmarkEnd w:id="37"/>
      <w:bookmarkEnd w:id="38"/>
    </w:p>
    <w:p w14:paraId="70CCB219" w14:textId="77777777" w:rsidR="00513A72" w:rsidRPr="00447007" w:rsidRDefault="00513A72" w:rsidP="001E5078">
      <w:pPr>
        <w:jc w:val="both"/>
        <w:rPr>
          <w:rFonts w:asciiTheme="majorBidi" w:hAnsiTheme="majorBidi" w:cstheme="majorBidi"/>
        </w:rPr>
      </w:pPr>
      <w:r w:rsidRPr="00447007">
        <w:rPr>
          <w:rFonts w:asciiTheme="majorBidi" w:hAnsiTheme="majorBidi" w:cstheme="majorBidi"/>
        </w:rPr>
        <w:t>During the consultations, the environmental assessment guidelines were adopted and the following sections were concerned:</w:t>
      </w:r>
    </w:p>
    <w:p w14:paraId="77D95E44" w14:textId="77777777" w:rsidR="00896097" w:rsidRPr="00447007" w:rsidRDefault="00896097" w:rsidP="00F23298">
      <w:pPr>
        <w:pStyle w:val="ListParagraph"/>
        <w:numPr>
          <w:ilvl w:val="0"/>
          <w:numId w:val="1"/>
        </w:numPr>
        <w:shd w:val="clear" w:color="auto" w:fill="FFFFFF"/>
        <w:spacing w:before="100" w:beforeAutospacing="1" w:after="100" w:afterAutospacing="1" w:line="240" w:lineRule="auto"/>
        <w:jc w:val="both"/>
        <w:rPr>
          <w:rFonts w:asciiTheme="majorBidi" w:hAnsiTheme="majorBidi" w:cstheme="majorBidi"/>
        </w:rPr>
      </w:pPr>
      <w:r w:rsidRPr="00447007">
        <w:rPr>
          <w:rFonts w:asciiTheme="majorBidi" w:hAnsiTheme="majorBidi" w:cstheme="majorBidi"/>
        </w:rPr>
        <w:t>Assessment methodology</w:t>
      </w:r>
      <w:r w:rsidR="00EA7313" w:rsidRPr="00447007">
        <w:rPr>
          <w:rFonts w:asciiTheme="majorBidi" w:hAnsiTheme="majorBidi" w:cstheme="majorBidi"/>
        </w:rPr>
        <w:t xml:space="preserve"> (see the Assessment Methodology section below)</w:t>
      </w:r>
      <w:r w:rsidRPr="00447007">
        <w:rPr>
          <w:rFonts w:asciiTheme="majorBidi" w:hAnsiTheme="majorBidi" w:cstheme="majorBidi"/>
        </w:rPr>
        <w:t xml:space="preserve"> and community participation</w:t>
      </w:r>
    </w:p>
    <w:p w14:paraId="69025A33" w14:textId="77777777" w:rsidR="00513A72" w:rsidRPr="00447007" w:rsidRDefault="00513A72" w:rsidP="00F23298">
      <w:pPr>
        <w:numPr>
          <w:ilvl w:val="0"/>
          <w:numId w:val="1"/>
        </w:numPr>
        <w:shd w:val="clear" w:color="auto" w:fill="FFFFFF"/>
        <w:spacing w:before="100" w:beforeAutospacing="1" w:after="100" w:afterAutospacing="1" w:line="240" w:lineRule="auto"/>
        <w:jc w:val="both"/>
        <w:rPr>
          <w:rFonts w:asciiTheme="majorBidi" w:hAnsiTheme="majorBidi" w:cstheme="majorBidi"/>
        </w:rPr>
      </w:pPr>
      <w:r w:rsidRPr="00447007">
        <w:rPr>
          <w:rFonts w:asciiTheme="majorBidi" w:hAnsiTheme="majorBidi" w:cstheme="majorBidi"/>
        </w:rPr>
        <w:t>Characteristics of the local environment relevant to the project</w:t>
      </w:r>
    </w:p>
    <w:p w14:paraId="1A4B4E57" w14:textId="77777777" w:rsidR="00513A72" w:rsidRPr="00447007" w:rsidRDefault="00513A72" w:rsidP="00F23298">
      <w:pPr>
        <w:numPr>
          <w:ilvl w:val="0"/>
          <w:numId w:val="1"/>
        </w:numPr>
        <w:shd w:val="clear" w:color="auto" w:fill="FFFFFF"/>
        <w:spacing w:before="100" w:beforeAutospacing="1" w:after="100" w:afterAutospacing="1" w:line="240" w:lineRule="auto"/>
        <w:jc w:val="both"/>
        <w:rPr>
          <w:rFonts w:asciiTheme="majorBidi" w:hAnsiTheme="majorBidi" w:cstheme="majorBidi"/>
        </w:rPr>
      </w:pPr>
      <w:r w:rsidRPr="00447007">
        <w:rPr>
          <w:rFonts w:asciiTheme="majorBidi" w:hAnsiTheme="majorBidi" w:cstheme="majorBidi"/>
        </w:rPr>
        <w:t>Description of relevant environmental laws or standards</w:t>
      </w:r>
    </w:p>
    <w:p w14:paraId="56092417" w14:textId="77777777" w:rsidR="00513A72" w:rsidRPr="00447007" w:rsidRDefault="00513A72" w:rsidP="00F23298">
      <w:pPr>
        <w:numPr>
          <w:ilvl w:val="0"/>
          <w:numId w:val="1"/>
        </w:numPr>
        <w:shd w:val="clear" w:color="auto" w:fill="FFFFFF"/>
        <w:spacing w:before="100" w:beforeAutospacing="1" w:after="100" w:afterAutospacing="1" w:line="240" w:lineRule="auto"/>
        <w:jc w:val="both"/>
        <w:rPr>
          <w:rFonts w:asciiTheme="majorBidi" w:hAnsiTheme="majorBidi" w:cstheme="majorBidi"/>
        </w:rPr>
      </w:pPr>
      <w:r w:rsidRPr="00447007">
        <w:rPr>
          <w:rFonts w:asciiTheme="majorBidi" w:hAnsiTheme="majorBidi" w:cstheme="majorBidi"/>
        </w:rPr>
        <w:t>Possible benefit or harm to the environment from the project</w:t>
      </w:r>
    </w:p>
    <w:p w14:paraId="37BA60F2" w14:textId="77777777" w:rsidR="00513A72" w:rsidRPr="00447007" w:rsidRDefault="00513A72" w:rsidP="00F23298">
      <w:pPr>
        <w:numPr>
          <w:ilvl w:val="0"/>
          <w:numId w:val="1"/>
        </w:numPr>
        <w:shd w:val="clear" w:color="auto" w:fill="FFFFFF"/>
        <w:spacing w:before="100" w:beforeAutospacing="1" w:after="100" w:afterAutospacing="1" w:line="240" w:lineRule="auto"/>
        <w:jc w:val="both"/>
        <w:rPr>
          <w:rFonts w:asciiTheme="majorBidi" w:hAnsiTheme="majorBidi" w:cstheme="majorBidi"/>
        </w:rPr>
      </w:pPr>
      <w:r w:rsidRPr="00447007">
        <w:rPr>
          <w:rFonts w:asciiTheme="majorBidi" w:hAnsiTheme="majorBidi" w:cstheme="majorBidi"/>
        </w:rPr>
        <w:t>Possible impact of the environment on the project</w:t>
      </w:r>
    </w:p>
    <w:p w14:paraId="0425EE8C" w14:textId="77777777" w:rsidR="00513A72" w:rsidRPr="00447007" w:rsidRDefault="00513A72" w:rsidP="00F23298">
      <w:pPr>
        <w:numPr>
          <w:ilvl w:val="0"/>
          <w:numId w:val="1"/>
        </w:numPr>
        <w:shd w:val="clear" w:color="auto" w:fill="FFFFFF"/>
        <w:spacing w:before="100" w:beforeAutospacing="1" w:after="100" w:afterAutospacing="1" w:line="240" w:lineRule="auto"/>
        <w:jc w:val="both"/>
        <w:rPr>
          <w:rFonts w:asciiTheme="majorBidi" w:hAnsiTheme="majorBidi" w:cstheme="majorBidi"/>
        </w:rPr>
      </w:pPr>
      <w:r w:rsidRPr="00447007">
        <w:rPr>
          <w:rFonts w:asciiTheme="majorBidi" w:hAnsiTheme="majorBidi" w:cstheme="majorBidi"/>
        </w:rPr>
        <w:t>Identification of steps to avoid and reduce potential negative environmental impacts</w:t>
      </w:r>
    </w:p>
    <w:p w14:paraId="3E3D210A" w14:textId="77777777" w:rsidR="00513A72" w:rsidRPr="00447007" w:rsidRDefault="00513A72" w:rsidP="00F23298">
      <w:pPr>
        <w:numPr>
          <w:ilvl w:val="0"/>
          <w:numId w:val="1"/>
        </w:numPr>
        <w:shd w:val="clear" w:color="auto" w:fill="FFFFFF"/>
        <w:spacing w:before="100" w:beforeAutospacing="1" w:after="100" w:afterAutospacing="1" w:line="240" w:lineRule="auto"/>
        <w:jc w:val="both"/>
        <w:rPr>
          <w:rFonts w:asciiTheme="majorBidi" w:hAnsiTheme="majorBidi" w:cstheme="majorBidi"/>
        </w:rPr>
      </w:pPr>
      <w:r w:rsidRPr="00447007">
        <w:rPr>
          <w:rFonts w:asciiTheme="majorBidi" w:hAnsiTheme="majorBidi" w:cstheme="majorBidi"/>
        </w:rPr>
        <w:t>Follow-up and monitoring plan</w:t>
      </w:r>
    </w:p>
    <w:p w14:paraId="4A294E9B" w14:textId="77777777" w:rsidR="00513A72" w:rsidRPr="00447007" w:rsidRDefault="00896097" w:rsidP="00896097">
      <w:pPr>
        <w:jc w:val="both"/>
        <w:rPr>
          <w:rFonts w:asciiTheme="majorBidi" w:hAnsiTheme="majorBidi" w:cstheme="majorBidi"/>
        </w:rPr>
      </w:pPr>
      <w:r w:rsidRPr="00447007">
        <w:rPr>
          <w:rFonts w:asciiTheme="majorBidi" w:hAnsiTheme="majorBidi" w:cstheme="majorBidi"/>
        </w:rPr>
        <w:t xml:space="preserve">During the consultations, </w:t>
      </w:r>
      <w:r w:rsidRPr="00447007">
        <w:rPr>
          <w:rFonts w:asciiTheme="majorBidi" w:hAnsiTheme="majorBidi" w:cstheme="majorBidi"/>
          <w:color w:val="000000"/>
        </w:rPr>
        <w:t>the concerns centered on the following themes:</w:t>
      </w:r>
      <w:r w:rsidRPr="00447007">
        <w:rPr>
          <w:rFonts w:asciiTheme="majorBidi" w:hAnsiTheme="majorBidi" w:cstheme="majorBidi"/>
        </w:rPr>
        <w:t xml:space="preserve">  </w:t>
      </w:r>
    </w:p>
    <w:p w14:paraId="2DB95F36" w14:textId="77777777" w:rsidR="00896097" w:rsidRDefault="00896097" w:rsidP="00F23298">
      <w:pPr>
        <w:pStyle w:val="ListParagraph"/>
        <w:numPr>
          <w:ilvl w:val="0"/>
          <w:numId w:val="3"/>
        </w:numPr>
        <w:spacing w:after="0" w:line="240" w:lineRule="auto"/>
        <w:jc w:val="both"/>
        <w:rPr>
          <w:rFonts w:asciiTheme="majorBidi" w:hAnsiTheme="majorBidi" w:cstheme="majorBidi"/>
        </w:rPr>
      </w:pPr>
      <w:r>
        <w:rPr>
          <w:rFonts w:asciiTheme="majorBidi" w:hAnsiTheme="majorBidi" w:cstheme="majorBidi"/>
        </w:rPr>
        <w:lastRenderedPageBreak/>
        <w:t>Impact of the proposed project on land</w:t>
      </w:r>
    </w:p>
    <w:p w14:paraId="3B86585C" w14:textId="77777777" w:rsidR="00896097" w:rsidRDefault="00896097" w:rsidP="00F23298">
      <w:pPr>
        <w:pStyle w:val="ListParagraph"/>
        <w:numPr>
          <w:ilvl w:val="0"/>
          <w:numId w:val="3"/>
        </w:numPr>
        <w:spacing w:after="0" w:line="240" w:lineRule="auto"/>
        <w:jc w:val="both"/>
        <w:rPr>
          <w:rFonts w:asciiTheme="majorBidi" w:hAnsiTheme="majorBidi" w:cstheme="majorBidi"/>
        </w:rPr>
      </w:pPr>
      <w:r>
        <w:rPr>
          <w:rFonts w:asciiTheme="majorBidi" w:hAnsiTheme="majorBidi" w:cstheme="majorBidi"/>
        </w:rPr>
        <w:t>Impact of the proposed project on water</w:t>
      </w:r>
    </w:p>
    <w:p w14:paraId="2BF88EAD" w14:textId="77777777" w:rsidR="00896097" w:rsidRDefault="00896097" w:rsidP="00F23298">
      <w:pPr>
        <w:pStyle w:val="ListParagraph"/>
        <w:numPr>
          <w:ilvl w:val="0"/>
          <w:numId w:val="3"/>
        </w:numPr>
        <w:spacing w:after="0" w:line="240" w:lineRule="auto"/>
        <w:jc w:val="both"/>
        <w:rPr>
          <w:rFonts w:asciiTheme="majorBidi" w:hAnsiTheme="majorBidi" w:cstheme="majorBidi"/>
        </w:rPr>
      </w:pPr>
      <w:r>
        <w:rPr>
          <w:rFonts w:asciiTheme="majorBidi" w:hAnsiTheme="majorBidi" w:cstheme="majorBidi"/>
        </w:rPr>
        <w:t>Impact of the proposed project on air</w:t>
      </w:r>
    </w:p>
    <w:p w14:paraId="798640BC" w14:textId="77777777" w:rsidR="00896097" w:rsidRDefault="00896097" w:rsidP="00F23298">
      <w:pPr>
        <w:pStyle w:val="ListParagraph"/>
        <w:numPr>
          <w:ilvl w:val="0"/>
          <w:numId w:val="3"/>
        </w:numPr>
        <w:spacing w:after="0" w:line="240" w:lineRule="auto"/>
        <w:jc w:val="both"/>
        <w:rPr>
          <w:rFonts w:asciiTheme="majorBidi" w:hAnsiTheme="majorBidi" w:cstheme="majorBidi"/>
        </w:rPr>
      </w:pPr>
      <w:r>
        <w:rPr>
          <w:rFonts w:asciiTheme="majorBidi" w:hAnsiTheme="majorBidi" w:cstheme="majorBidi"/>
        </w:rPr>
        <w:t>Impact of the proposed project on plants and animals</w:t>
      </w:r>
    </w:p>
    <w:p w14:paraId="2E6E6DD9" w14:textId="77777777" w:rsidR="00896097" w:rsidRDefault="00896097" w:rsidP="00F23298">
      <w:pPr>
        <w:pStyle w:val="ListParagraph"/>
        <w:numPr>
          <w:ilvl w:val="0"/>
          <w:numId w:val="3"/>
        </w:numPr>
        <w:spacing w:after="0" w:line="240" w:lineRule="auto"/>
        <w:jc w:val="both"/>
        <w:rPr>
          <w:rFonts w:asciiTheme="majorBidi" w:hAnsiTheme="majorBidi" w:cstheme="majorBidi"/>
        </w:rPr>
      </w:pPr>
      <w:r>
        <w:rPr>
          <w:rFonts w:asciiTheme="majorBidi" w:hAnsiTheme="majorBidi" w:cstheme="majorBidi"/>
        </w:rPr>
        <w:t>Impact of the proposed project on agricultural land resources</w:t>
      </w:r>
    </w:p>
    <w:p w14:paraId="5D78F9EB" w14:textId="77777777" w:rsidR="00896097" w:rsidRDefault="00896097" w:rsidP="00F23298">
      <w:pPr>
        <w:pStyle w:val="ListParagraph"/>
        <w:numPr>
          <w:ilvl w:val="0"/>
          <w:numId w:val="3"/>
        </w:numPr>
        <w:spacing w:after="0" w:line="240" w:lineRule="auto"/>
        <w:jc w:val="both"/>
        <w:rPr>
          <w:rFonts w:asciiTheme="majorBidi" w:hAnsiTheme="majorBidi" w:cstheme="majorBidi"/>
        </w:rPr>
      </w:pPr>
      <w:r>
        <w:rPr>
          <w:rFonts w:asciiTheme="majorBidi" w:hAnsiTheme="majorBidi" w:cstheme="majorBidi"/>
        </w:rPr>
        <w:t>Impact of the proposed project on aesthetic resources</w:t>
      </w:r>
    </w:p>
    <w:p w14:paraId="05188F48" w14:textId="77777777" w:rsidR="00896097" w:rsidRDefault="00896097" w:rsidP="00F23298">
      <w:pPr>
        <w:pStyle w:val="ListParagraph"/>
        <w:numPr>
          <w:ilvl w:val="0"/>
          <w:numId w:val="3"/>
        </w:numPr>
        <w:spacing w:after="0" w:line="240" w:lineRule="auto"/>
        <w:jc w:val="both"/>
        <w:rPr>
          <w:rFonts w:asciiTheme="majorBidi" w:hAnsiTheme="majorBidi" w:cstheme="majorBidi"/>
        </w:rPr>
      </w:pPr>
      <w:r w:rsidRPr="00896097">
        <w:rPr>
          <w:rFonts w:asciiTheme="majorBidi" w:hAnsiTheme="majorBidi" w:cstheme="majorBidi"/>
        </w:rPr>
        <w:t xml:space="preserve">Impact of the proposed project on </w:t>
      </w:r>
      <w:r>
        <w:rPr>
          <w:rFonts w:asciiTheme="majorBidi" w:hAnsiTheme="majorBidi" w:cstheme="majorBidi"/>
        </w:rPr>
        <w:t>historic and archeological resources</w:t>
      </w:r>
    </w:p>
    <w:p w14:paraId="1A3D67A5" w14:textId="77777777" w:rsidR="00896097" w:rsidRDefault="00896097" w:rsidP="00F23298">
      <w:pPr>
        <w:pStyle w:val="ListParagraph"/>
        <w:numPr>
          <w:ilvl w:val="0"/>
          <w:numId w:val="3"/>
        </w:numPr>
        <w:spacing w:after="0" w:line="240" w:lineRule="auto"/>
        <w:jc w:val="both"/>
        <w:rPr>
          <w:rFonts w:asciiTheme="majorBidi" w:hAnsiTheme="majorBidi" w:cstheme="majorBidi"/>
        </w:rPr>
      </w:pPr>
      <w:r>
        <w:rPr>
          <w:rFonts w:asciiTheme="majorBidi" w:hAnsiTheme="majorBidi" w:cstheme="majorBidi"/>
        </w:rPr>
        <w:t>Impact of the proposed project on open space and recreation</w:t>
      </w:r>
    </w:p>
    <w:p w14:paraId="40BDD80B" w14:textId="77777777" w:rsidR="00896097" w:rsidRDefault="00896097" w:rsidP="00F23298">
      <w:pPr>
        <w:pStyle w:val="ListParagraph"/>
        <w:numPr>
          <w:ilvl w:val="0"/>
          <w:numId w:val="3"/>
        </w:numPr>
        <w:spacing w:after="0" w:line="240" w:lineRule="auto"/>
        <w:jc w:val="both"/>
        <w:rPr>
          <w:rFonts w:asciiTheme="majorBidi" w:hAnsiTheme="majorBidi" w:cstheme="majorBidi"/>
        </w:rPr>
      </w:pPr>
      <w:r>
        <w:rPr>
          <w:rFonts w:asciiTheme="majorBidi" w:hAnsiTheme="majorBidi" w:cstheme="majorBidi"/>
        </w:rPr>
        <w:t>Impact of the proposed project on transportation</w:t>
      </w:r>
    </w:p>
    <w:p w14:paraId="4E15F330" w14:textId="77777777" w:rsidR="00896097" w:rsidRDefault="00896097" w:rsidP="00F23298">
      <w:pPr>
        <w:pStyle w:val="ListParagraph"/>
        <w:numPr>
          <w:ilvl w:val="0"/>
          <w:numId w:val="3"/>
        </w:numPr>
        <w:spacing w:after="0" w:line="240" w:lineRule="auto"/>
        <w:jc w:val="both"/>
        <w:rPr>
          <w:rFonts w:asciiTheme="majorBidi" w:hAnsiTheme="majorBidi" w:cstheme="majorBidi"/>
        </w:rPr>
      </w:pPr>
      <w:r>
        <w:rPr>
          <w:rFonts w:asciiTheme="majorBidi" w:hAnsiTheme="majorBidi" w:cstheme="majorBidi"/>
        </w:rPr>
        <w:t>Impact of the proposed project on energy</w:t>
      </w:r>
    </w:p>
    <w:p w14:paraId="3B1F666F" w14:textId="77777777" w:rsidR="00896097" w:rsidRDefault="00EA7313" w:rsidP="00F23298">
      <w:pPr>
        <w:pStyle w:val="ListParagraph"/>
        <w:numPr>
          <w:ilvl w:val="0"/>
          <w:numId w:val="3"/>
        </w:numPr>
        <w:spacing w:after="0" w:line="240" w:lineRule="auto"/>
        <w:jc w:val="both"/>
        <w:rPr>
          <w:rFonts w:asciiTheme="majorBidi" w:hAnsiTheme="majorBidi" w:cstheme="majorBidi"/>
        </w:rPr>
      </w:pPr>
      <w:r>
        <w:rPr>
          <w:rFonts w:asciiTheme="majorBidi" w:hAnsiTheme="majorBidi" w:cstheme="majorBidi"/>
        </w:rPr>
        <w:t>Noise and odor impact</w:t>
      </w:r>
    </w:p>
    <w:p w14:paraId="3EA97CAD" w14:textId="77777777" w:rsidR="00606F56" w:rsidRDefault="00606F56" w:rsidP="00F23298">
      <w:pPr>
        <w:pStyle w:val="ListParagraph"/>
        <w:numPr>
          <w:ilvl w:val="0"/>
          <w:numId w:val="3"/>
        </w:numPr>
        <w:spacing w:after="0" w:line="240" w:lineRule="auto"/>
        <w:jc w:val="both"/>
        <w:rPr>
          <w:rFonts w:asciiTheme="majorBidi" w:hAnsiTheme="majorBidi" w:cstheme="majorBidi"/>
        </w:rPr>
      </w:pPr>
      <w:r>
        <w:rPr>
          <w:rFonts w:asciiTheme="majorBidi" w:hAnsiTheme="majorBidi" w:cstheme="majorBidi"/>
          <w:color w:val="222222"/>
        </w:rPr>
        <w:t>C</w:t>
      </w:r>
      <w:r w:rsidRPr="00F62954">
        <w:rPr>
          <w:rFonts w:asciiTheme="majorBidi" w:hAnsiTheme="majorBidi" w:cstheme="majorBidi"/>
          <w:color w:val="222222"/>
        </w:rPr>
        <w:t xml:space="preserve">urrent condition of </w:t>
      </w:r>
      <w:r>
        <w:rPr>
          <w:rFonts w:asciiTheme="majorBidi" w:hAnsiTheme="majorBidi" w:cstheme="majorBidi"/>
          <w:color w:val="222222"/>
        </w:rPr>
        <w:t xml:space="preserve">local environment </w:t>
      </w:r>
    </w:p>
    <w:p w14:paraId="0720D636" w14:textId="77777777" w:rsidR="00EA7313" w:rsidRDefault="00EA7313" w:rsidP="00F23298">
      <w:pPr>
        <w:pStyle w:val="ListParagraph"/>
        <w:numPr>
          <w:ilvl w:val="0"/>
          <w:numId w:val="3"/>
        </w:numPr>
        <w:spacing w:after="0" w:line="240" w:lineRule="auto"/>
        <w:jc w:val="both"/>
        <w:rPr>
          <w:rFonts w:asciiTheme="majorBidi" w:hAnsiTheme="majorBidi" w:cstheme="majorBidi"/>
        </w:rPr>
      </w:pPr>
      <w:r>
        <w:rPr>
          <w:rFonts w:asciiTheme="majorBidi" w:hAnsiTheme="majorBidi" w:cstheme="majorBidi"/>
        </w:rPr>
        <w:t>Impact of the proposed project on public health</w:t>
      </w:r>
    </w:p>
    <w:p w14:paraId="11C69589" w14:textId="77777777" w:rsidR="00513A72" w:rsidRPr="00EA7313" w:rsidRDefault="00EA7313" w:rsidP="00F23298">
      <w:pPr>
        <w:pStyle w:val="ListParagraph"/>
        <w:numPr>
          <w:ilvl w:val="0"/>
          <w:numId w:val="3"/>
        </w:numPr>
        <w:spacing w:after="0" w:line="240" w:lineRule="auto"/>
        <w:jc w:val="both"/>
        <w:rPr>
          <w:rFonts w:asciiTheme="majorBidi" w:hAnsiTheme="majorBidi" w:cstheme="majorBidi"/>
        </w:rPr>
      </w:pPr>
      <w:r w:rsidRPr="00EA7313">
        <w:rPr>
          <w:rFonts w:asciiTheme="majorBidi" w:hAnsiTheme="majorBidi" w:cstheme="majorBidi"/>
        </w:rPr>
        <w:t>Impact of the proposed project on growth and character of community or neighborhood</w:t>
      </w:r>
      <w:r w:rsidR="00896097" w:rsidRPr="00EA7313">
        <w:rPr>
          <w:rFonts w:asciiTheme="majorBidi" w:hAnsiTheme="majorBidi" w:cstheme="majorBidi"/>
        </w:rPr>
        <w:t xml:space="preserve"> </w:t>
      </w:r>
    </w:p>
    <w:p w14:paraId="0A6359ED" w14:textId="77777777" w:rsidR="005501E6" w:rsidRDefault="0078454D" w:rsidP="002E683F">
      <w:pPr>
        <w:pStyle w:val="Heading2"/>
      </w:pPr>
      <w:bookmarkStart w:id="39" w:name="_Toc44590218"/>
      <w:bookmarkStart w:id="40" w:name="_Toc45617501"/>
      <w:r>
        <w:t xml:space="preserve">4.3 </w:t>
      </w:r>
      <w:r w:rsidR="00224F0B">
        <w:t>Assessment Methodology</w:t>
      </w:r>
      <w:bookmarkEnd w:id="39"/>
      <w:bookmarkEnd w:id="40"/>
      <w:r w:rsidR="00224F0B">
        <w:t xml:space="preserve"> </w:t>
      </w:r>
    </w:p>
    <w:p w14:paraId="207D9292" w14:textId="77777777" w:rsidR="005501E6" w:rsidRPr="00447007" w:rsidRDefault="00B83FE2" w:rsidP="0032492A">
      <w:pPr>
        <w:spacing w:after="0"/>
        <w:jc w:val="both"/>
        <w:rPr>
          <w:rFonts w:asciiTheme="majorBidi" w:hAnsiTheme="majorBidi" w:cstheme="majorBidi"/>
        </w:rPr>
      </w:pPr>
      <w:r w:rsidRPr="00447007">
        <w:rPr>
          <w:rFonts w:asciiTheme="majorBidi" w:hAnsiTheme="majorBidi" w:cstheme="majorBidi"/>
        </w:rPr>
        <w:t xml:space="preserve"> A preformed </w:t>
      </w:r>
      <w:r w:rsidR="005501E6" w:rsidRPr="00447007">
        <w:rPr>
          <w:rFonts w:asciiTheme="majorBidi" w:hAnsiTheme="majorBidi" w:cstheme="majorBidi"/>
        </w:rPr>
        <w:t xml:space="preserve">EAF was used to assess </w:t>
      </w:r>
      <w:r w:rsidRPr="00447007">
        <w:rPr>
          <w:rFonts w:asciiTheme="majorBidi" w:hAnsiTheme="majorBidi" w:cstheme="majorBidi"/>
        </w:rPr>
        <w:t xml:space="preserve">any potentials </w:t>
      </w:r>
      <w:r w:rsidR="005501E6" w:rsidRPr="00447007">
        <w:rPr>
          <w:rFonts w:asciiTheme="majorBidi" w:hAnsiTheme="majorBidi" w:cstheme="majorBidi"/>
        </w:rPr>
        <w:t>environmental effects</w:t>
      </w:r>
      <w:r w:rsidRPr="00447007">
        <w:rPr>
          <w:rFonts w:asciiTheme="majorBidi" w:hAnsiTheme="majorBidi" w:cstheme="majorBidi"/>
        </w:rPr>
        <w:t xml:space="preserve"> on the project and vice versa</w:t>
      </w:r>
      <w:r w:rsidR="005501E6" w:rsidRPr="00447007">
        <w:rPr>
          <w:rFonts w:asciiTheme="majorBidi" w:hAnsiTheme="majorBidi" w:cstheme="majorBidi"/>
        </w:rPr>
        <w:t xml:space="preserve">; the methodological approach used includes two main phases, namely, identification and assessment of potential effects. </w:t>
      </w:r>
      <w:r w:rsidRPr="00447007">
        <w:rPr>
          <w:rFonts w:asciiTheme="majorBidi" w:hAnsiTheme="majorBidi" w:cstheme="majorBidi"/>
        </w:rPr>
        <w:t>Identification of potential effects consisted in identifying the components of the physical, biological and human environments that are likely to be impacted by the project’s activities. While, the assessment of potential effects consisted of defining the scope of the effects associated with</w:t>
      </w:r>
      <w:r w:rsidRPr="00447007">
        <w:rPr>
          <w:rFonts w:asciiTheme="majorBidi" w:hAnsiTheme="majorBidi" w:cstheme="majorBidi"/>
        </w:rPr>
        <w:br/>
        <w:t>project execution. The significance of an effect on a component of the environment is based on parameters</w:t>
      </w:r>
      <w:r w:rsidR="0080222B" w:rsidRPr="00447007">
        <w:rPr>
          <w:rFonts w:asciiTheme="majorBidi" w:hAnsiTheme="majorBidi" w:cstheme="majorBidi"/>
        </w:rPr>
        <w:t xml:space="preserve"> listed in attached EAF</w:t>
      </w:r>
      <w:r w:rsidRPr="00447007">
        <w:rPr>
          <w:rFonts w:asciiTheme="majorBidi" w:hAnsiTheme="majorBidi" w:cstheme="majorBidi"/>
        </w:rPr>
        <w:t xml:space="preserve">. </w:t>
      </w:r>
    </w:p>
    <w:p w14:paraId="0C6CAABB" w14:textId="77777777" w:rsidR="008864EA" w:rsidRPr="00447007" w:rsidRDefault="00337C7B" w:rsidP="0032492A">
      <w:pPr>
        <w:spacing w:after="0"/>
        <w:jc w:val="both"/>
        <w:rPr>
          <w:rFonts w:asciiTheme="majorBidi" w:hAnsiTheme="majorBidi" w:cstheme="majorBidi"/>
          <w:color w:val="000000"/>
        </w:rPr>
      </w:pPr>
      <w:r w:rsidRPr="00447007">
        <w:rPr>
          <w:rFonts w:asciiTheme="majorBidi" w:hAnsiTheme="majorBidi" w:cstheme="majorBidi"/>
          <w:color w:val="000000"/>
        </w:rPr>
        <w:t xml:space="preserve">For </w:t>
      </w:r>
      <w:r w:rsidR="008864EA" w:rsidRPr="00447007">
        <w:rPr>
          <w:rFonts w:asciiTheme="majorBidi" w:hAnsiTheme="majorBidi" w:cstheme="majorBidi"/>
          <w:color w:val="000000"/>
        </w:rPr>
        <w:t>identification of potential effects the following elements</w:t>
      </w:r>
      <w:r w:rsidRPr="00447007">
        <w:rPr>
          <w:rFonts w:asciiTheme="majorBidi" w:hAnsiTheme="majorBidi" w:cstheme="majorBidi"/>
          <w:color w:val="000000"/>
        </w:rPr>
        <w:t xml:space="preserve"> were considered</w:t>
      </w:r>
      <w:r w:rsidR="008864EA" w:rsidRPr="00447007">
        <w:rPr>
          <w:rFonts w:asciiTheme="majorBidi" w:hAnsiTheme="majorBidi" w:cstheme="majorBidi"/>
          <w:color w:val="000000"/>
        </w:rPr>
        <w:t>:</w:t>
      </w:r>
    </w:p>
    <w:p w14:paraId="3FDE8A8C" w14:textId="77777777" w:rsidR="008864EA" w:rsidRPr="00D065EF" w:rsidRDefault="008864EA" w:rsidP="00D065EF">
      <w:pPr>
        <w:pStyle w:val="ListParagraph"/>
        <w:numPr>
          <w:ilvl w:val="0"/>
          <w:numId w:val="2"/>
        </w:numPr>
        <w:spacing w:after="0"/>
        <w:jc w:val="both"/>
        <w:rPr>
          <w:rFonts w:asciiTheme="majorBidi" w:hAnsiTheme="majorBidi" w:cstheme="majorBidi"/>
          <w:color w:val="000000"/>
        </w:rPr>
      </w:pPr>
      <w:r w:rsidRPr="00D065EF">
        <w:rPr>
          <w:rFonts w:asciiTheme="majorBidi" w:hAnsiTheme="majorBidi" w:cstheme="majorBidi"/>
          <w:color w:val="000000"/>
        </w:rPr>
        <w:t>The project’s technical characteristics and propose</w:t>
      </w:r>
      <w:r w:rsidR="00337C7B" w:rsidRPr="00D065EF">
        <w:rPr>
          <w:rFonts w:asciiTheme="majorBidi" w:hAnsiTheme="majorBidi" w:cstheme="majorBidi"/>
          <w:color w:val="000000"/>
        </w:rPr>
        <w:t xml:space="preserve">d working methods as determined (see </w:t>
      </w:r>
      <w:r w:rsidR="00D065EF" w:rsidRPr="00D065EF">
        <w:rPr>
          <w:rFonts w:asciiTheme="majorBidi" w:hAnsiTheme="majorBidi" w:cstheme="majorBidi"/>
          <w:color w:val="000000"/>
        </w:rPr>
        <w:t>working design</w:t>
      </w:r>
      <w:r w:rsidR="00337C7B" w:rsidRPr="00D065EF">
        <w:rPr>
          <w:rFonts w:asciiTheme="majorBidi" w:hAnsiTheme="majorBidi" w:cstheme="majorBidi"/>
          <w:color w:val="000000"/>
        </w:rPr>
        <w:t xml:space="preserve"> and plan of the proposed project</w:t>
      </w:r>
      <w:r w:rsidR="00D0287F" w:rsidRPr="00D065EF">
        <w:rPr>
          <w:rFonts w:asciiTheme="majorBidi" w:hAnsiTheme="majorBidi" w:cstheme="majorBidi"/>
          <w:color w:val="000000"/>
        </w:rPr>
        <w:t xml:space="preserve"> section 4.5</w:t>
      </w:r>
      <w:r w:rsidR="00D065EF" w:rsidRPr="00D065EF">
        <w:rPr>
          <w:rFonts w:asciiTheme="majorBidi" w:hAnsiTheme="majorBidi" w:cstheme="majorBidi"/>
          <w:color w:val="000000"/>
        </w:rPr>
        <w:t>, and the used constructive materials (quality and quantities, attached file in Excel)).</w:t>
      </w:r>
    </w:p>
    <w:p w14:paraId="5775E2B1" w14:textId="77777777" w:rsidR="00744413" w:rsidRPr="00744413" w:rsidRDefault="008864EA" w:rsidP="00744413">
      <w:pPr>
        <w:pStyle w:val="ListParagraph"/>
        <w:widowControl w:val="0"/>
        <w:numPr>
          <w:ilvl w:val="0"/>
          <w:numId w:val="10"/>
        </w:numPr>
        <w:autoSpaceDE w:val="0"/>
        <w:autoSpaceDN w:val="0"/>
        <w:spacing w:before="100" w:beforeAutospacing="1" w:after="100" w:afterAutospacing="1" w:line="240" w:lineRule="auto"/>
        <w:rPr>
          <w:rFonts w:asciiTheme="majorBidi" w:eastAsia="Times New Roman" w:hAnsiTheme="majorBidi" w:cstheme="majorBidi"/>
          <w:b/>
          <w:bCs/>
        </w:rPr>
      </w:pPr>
      <w:r w:rsidRPr="00447007">
        <w:rPr>
          <w:rFonts w:asciiTheme="majorBidi" w:hAnsiTheme="majorBidi" w:cstheme="majorBidi"/>
          <w:color w:val="000000"/>
        </w:rPr>
        <w:t xml:space="preserve">Knowledge of the environment by </w:t>
      </w:r>
      <w:r w:rsidR="00191D9C">
        <w:rPr>
          <w:rFonts w:asciiTheme="majorBidi" w:hAnsiTheme="majorBidi" w:cstheme="majorBidi"/>
          <w:color w:val="000000"/>
        </w:rPr>
        <w:t>collecting data from the previous year and consultation with the local related directorate, see the attached data (</w:t>
      </w:r>
      <w:r w:rsidR="00BE77C5">
        <w:rPr>
          <w:rFonts w:asciiTheme="majorBidi" w:hAnsiTheme="majorBidi" w:cstheme="majorBidi"/>
          <w:color w:val="000000"/>
        </w:rPr>
        <w:t>EAF,</w:t>
      </w:r>
      <w:r w:rsidR="00191D9C">
        <w:rPr>
          <w:rFonts w:asciiTheme="majorBidi" w:hAnsiTheme="majorBidi" w:cstheme="majorBidi"/>
          <w:color w:val="000000"/>
        </w:rPr>
        <w:t xml:space="preserve"> page 7 (</w:t>
      </w:r>
      <w:r w:rsidR="00191D9C">
        <w:rPr>
          <w:rFonts w:asciiTheme="majorBidi" w:hAnsiTheme="majorBidi" w:cstheme="majorBidi"/>
          <w:color w:val="222222"/>
        </w:rPr>
        <w:t xml:space="preserve">Descriptions of </w:t>
      </w:r>
      <w:r w:rsidR="00191D9C" w:rsidRPr="00F62954">
        <w:rPr>
          <w:rFonts w:asciiTheme="majorBidi" w:hAnsiTheme="majorBidi" w:cstheme="majorBidi"/>
          <w:color w:val="222222"/>
        </w:rPr>
        <w:t>the current condition of these environmental features</w:t>
      </w:r>
      <w:r w:rsidR="00191D9C">
        <w:rPr>
          <w:rFonts w:asciiTheme="majorBidi" w:hAnsiTheme="majorBidi" w:cstheme="majorBidi"/>
          <w:color w:val="222222"/>
        </w:rPr>
        <w:t>))</w:t>
      </w:r>
      <w:r w:rsidR="00191D9C" w:rsidRPr="00F62954">
        <w:rPr>
          <w:rFonts w:asciiTheme="majorBidi" w:hAnsiTheme="majorBidi" w:cstheme="majorBidi"/>
          <w:color w:val="222222"/>
        </w:rPr>
        <w:t>.</w:t>
      </w:r>
    </w:p>
    <w:p w14:paraId="6086853A" w14:textId="77777777" w:rsidR="00744413" w:rsidRPr="00744413" w:rsidRDefault="00744413" w:rsidP="00744413">
      <w:pPr>
        <w:pStyle w:val="ListParagraph"/>
        <w:widowControl w:val="0"/>
        <w:numPr>
          <w:ilvl w:val="0"/>
          <w:numId w:val="10"/>
        </w:numPr>
        <w:autoSpaceDE w:val="0"/>
        <w:autoSpaceDN w:val="0"/>
        <w:spacing w:before="100" w:beforeAutospacing="1" w:after="100" w:afterAutospacing="1" w:line="240" w:lineRule="auto"/>
        <w:rPr>
          <w:rFonts w:asciiTheme="majorBidi" w:eastAsia="Times New Roman" w:hAnsiTheme="majorBidi" w:cstheme="majorBidi"/>
          <w:b/>
          <w:bCs/>
        </w:rPr>
      </w:pPr>
      <w:r w:rsidRPr="00744413">
        <w:rPr>
          <w:rFonts w:asciiTheme="majorBidi" w:hAnsiTheme="majorBidi" w:cstheme="majorBidi"/>
          <w:color w:val="000000"/>
        </w:rPr>
        <w:t>Lessons learned from similar projects performed by ZSVP (water project in Dubardan 2017, water project in Kaske village 2017).</w:t>
      </w:r>
    </w:p>
    <w:p w14:paraId="23B1F59D" w14:textId="77777777" w:rsidR="00BF20FA" w:rsidRPr="00447007" w:rsidRDefault="00BF20FA" w:rsidP="0032492A">
      <w:pPr>
        <w:spacing w:after="0"/>
        <w:ind w:left="360"/>
        <w:jc w:val="both"/>
        <w:rPr>
          <w:rFonts w:asciiTheme="majorBidi" w:hAnsiTheme="majorBidi" w:cstheme="majorBidi"/>
          <w:color w:val="000000"/>
        </w:rPr>
      </w:pPr>
      <w:r w:rsidRPr="00447007">
        <w:rPr>
          <w:rFonts w:asciiTheme="majorBidi" w:hAnsiTheme="majorBidi" w:cstheme="majorBidi"/>
          <w:color w:val="000000"/>
        </w:rPr>
        <w:t>According to the environmental effects assessment, the impacts were determined as:</w:t>
      </w:r>
    </w:p>
    <w:p w14:paraId="7D283EF4" w14:textId="77777777" w:rsidR="00BB6727" w:rsidRDefault="008864EA" w:rsidP="00F23298">
      <w:pPr>
        <w:pStyle w:val="ListParagraph"/>
        <w:numPr>
          <w:ilvl w:val="0"/>
          <w:numId w:val="2"/>
        </w:numPr>
        <w:spacing w:after="0"/>
        <w:jc w:val="both"/>
        <w:rPr>
          <w:rFonts w:asciiTheme="majorBidi" w:hAnsiTheme="majorBidi" w:cstheme="majorBidi"/>
          <w:color w:val="000000"/>
        </w:rPr>
      </w:pPr>
      <w:r w:rsidRPr="00447007">
        <w:rPr>
          <w:rFonts w:asciiTheme="majorBidi" w:hAnsiTheme="majorBidi" w:cstheme="majorBidi"/>
          <w:b/>
          <w:bCs/>
          <w:color w:val="000000"/>
        </w:rPr>
        <w:t>Non-significant</w:t>
      </w:r>
      <w:r w:rsidRPr="00447007">
        <w:rPr>
          <w:rFonts w:asciiTheme="majorBidi" w:hAnsiTheme="majorBidi" w:cstheme="majorBidi"/>
          <w:color w:val="000000"/>
        </w:rPr>
        <w:t xml:space="preserve">: </w:t>
      </w:r>
      <w:r w:rsidR="00BF20FA" w:rsidRPr="00447007">
        <w:rPr>
          <w:rFonts w:asciiTheme="majorBidi" w:hAnsiTheme="majorBidi" w:cstheme="majorBidi"/>
          <w:color w:val="000000"/>
        </w:rPr>
        <w:t>when the</w:t>
      </w:r>
      <w:r w:rsidRPr="00447007">
        <w:rPr>
          <w:rFonts w:asciiTheme="majorBidi" w:hAnsiTheme="majorBidi" w:cstheme="majorBidi"/>
          <w:color w:val="000000"/>
        </w:rPr>
        <w:t xml:space="preserve"> effect is temporary and/or low-return, short-lived and/or</w:t>
      </w:r>
      <w:r w:rsidR="00A61266">
        <w:rPr>
          <w:rFonts w:asciiTheme="majorBidi" w:hAnsiTheme="majorBidi" w:cstheme="majorBidi"/>
          <w:color w:val="000000"/>
        </w:rPr>
        <w:t xml:space="preserve"> </w:t>
      </w:r>
      <w:r w:rsidRPr="00447007">
        <w:rPr>
          <w:rFonts w:asciiTheme="majorBidi" w:hAnsiTheme="majorBidi" w:cstheme="majorBidi"/>
          <w:color w:val="000000"/>
        </w:rPr>
        <w:t>limited in scope, and has little or no impact on the environmental component.</w:t>
      </w:r>
      <w:r w:rsidR="00A61266">
        <w:rPr>
          <w:rFonts w:asciiTheme="majorBidi" w:hAnsiTheme="majorBidi" w:cstheme="majorBidi"/>
          <w:color w:val="000000"/>
        </w:rPr>
        <w:t xml:space="preserve"> </w:t>
      </w:r>
    </w:p>
    <w:p w14:paraId="0C041C51" w14:textId="77777777" w:rsidR="00A61266" w:rsidRDefault="008864EA" w:rsidP="00F23298">
      <w:pPr>
        <w:pStyle w:val="ListParagraph"/>
        <w:numPr>
          <w:ilvl w:val="0"/>
          <w:numId w:val="2"/>
        </w:numPr>
        <w:spacing w:after="0"/>
        <w:jc w:val="both"/>
        <w:rPr>
          <w:rFonts w:asciiTheme="majorBidi" w:hAnsiTheme="majorBidi" w:cstheme="majorBidi"/>
          <w:color w:val="000000"/>
        </w:rPr>
      </w:pPr>
      <w:r w:rsidRPr="00447007">
        <w:rPr>
          <w:rFonts w:asciiTheme="majorBidi" w:hAnsiTheme="majorBidi" w:cstheme="majorBidi"/>
          <w:b/>
          <w:bCs/>
          <w:color w:val="000000"/>
        </w:rPr>
        <w:t>Significant</w:t>
      </w:r>
      <w:r w:rsidRPr="00447007">
        <w:rPr>
          <w:rFonts w:asciiTheme="majorBidi" w:hAnsiTheme="majorBidi" w:cstheme="majorBidi"/>
          <w:color w:val="000000"/>
        </w:rPr>
        <w:t>: signifies that, despite mitigation measures, the residual effect has a permanent impact</w:t>
      </w:r>
      <w:r w:rsidR="00BF20FA" w:rsidRPr="00447007">
        <w:rPr>
          <w:rFonts w:asciiTheme="majorBidi" w:hAnsiTheme="majorBidi" w:cstheme="majorBidi"/>
          <w:color w:val="000000"/>
        </w:rPr>
        <w:t xml:space="preserve"> </w:t>
      </w:r>
      <w:r w:rsidR="0032492A">
        <w:rPr>
          <w:rFonts w:asciiTheme="majorBidi" w:hAnsiTheme="majorBidi" w:cstheme="majorBidi"/>
          <w:color w:val="000000"/>
        </w:rPr>
        <w:t>on the environmental component.</w:t>
      </w:r>
    </w:p>
    <w:p w14:paraId="14BF04B4" w14:textId="77777777" w:rsidR="00F02544" w:rsidRDefault="00F02544" w:rsidP="00F02544">
      <w:pPr>
        <w:pStyle w:val="ListParagraph"/>
        <w:spacing w:after="0"/>
        <w:jc w:val="both"/>
        <w:rPr>
          <w:rFonts w:asciiTheme="majorBidi" w:hAnsiTheme="majorBidi" w:cstheme="majorBidi"/>
          <w:color w:val="000000"/>
        </w:rPr>
      </w:pPr>
    </w:p>
    <w:p w14:paraId="7F24267C" w14:textId="77777777" w:rsidR="00F02544" w:rsidRPr="00F02544" w:rsidRDefault="00F02544" w:rsidP="00F02544">
      <w:pPr>
        <w:pStyle w:val="ListParagraph"/>
        <w:numPr>
          <w:ilvl w:val="1"/>
          <w:numId w:val="6"/>
        </w:numPr>
        <w:spacing w:before="100" w:beforeAutospacing="1" w:after="100" w:afterAutospacing="1"/>
        <w:jc w:val="both"/>
        <w:rPr>
          <w:rFonts w:ascii="Times New Roman" w:eastAsiaTheme="majorEastAsia" w:hAnsi="Times New Roman" w:cstheme="majorBidi"/>
          <w:b/>
          <w:bCs/>
          <w:sz w:val="24"/>
          <w:szCs w:val="26"/>
        </w:rPr>
      </w:pPr>
      <w:r w:rsidRPr="00F02544">
        <w:rPr>
          <w:rFonts w:ascii="Times New Roman" w:eastAsiaTheme="majorEastAsia" w:hAnsi="Times New Roman" w:cstheme="majorBidi"/>
          <w:b/>
          <w:bCs/>
          <w:sz w:val="24"/>
          <w:szCs w:val="26"/>
        </w:rPr>
        <w:t xml:space="preserve">Approval letters </w:t>
      </w:r>
    </w:p>
    <w:p w14:paraId="28E54C9F" w14:textId="77777777" w:rsidR="000A09A1" w:rsidRDefault="00F02544" w:rsidP="00563B07">
      <w:pPr>
        <w:pStyle w:val="ListParagraph"/>
        <w:numPr>
          <w:ilvl w:val="0"/>
          <w:numId w:val="2"/>
        </w:numPr>
        <w:spacing w:before="100" w:beforeAutospacing="1" w:after="100" w:afterAutospacing="1"/>
        <w:jc w:val="both"/>
        <w:rPr>
          <w:rFonts w:asciiTheme="majorBidi" w:hAnsiTheme="majorBidi" w:cstheme="majorBidi"/>
          <w:color w:val="000000"/>
        </w:rPr>
      </w:pPr>
      <w:r w:rsidRPr="00744413">
        <w:rPr>
          <w:rFonts w:asciiTheme="majorBidi" w:hAnsiTheme="majorBidi" w:cstheme="majorBidi"/>
          <w:color w:val="000000"/>
        </w:rPr>
        <w:t xml:space="preserve">To validate the environmental assessment process of the proposed water project of Siha Al-al Fudhliya, approval letters were obtained </w:t>
      </w:r>
      <w:r w:rsidR="000A09A1" w:rsidRPr="00744413">
        <w:rPr>
          <w:rFonts w:asciiTheme="majorBidi" w:hAnsiTheme="majorBidi" w:cstheme="majorBidi"/>
          <w:color w:val="000000"/>
        </w:rPr>
        <w:t>from the</w:t>
      </w:r>
      <w:r w:rsidRPr="00744413">
        <w:rPr>
          <w:rFonts w:asciiTheme="majorBidi" w:hAnsiTheme="majorBidi" w:cstheme="majorBidi"/>
          <w:color w:val="000000"/>
        </w:rPr>
        <w:t xml:space="preserve"> related authorities and concerned directorates</w:t>
      </w:r>
      <w:r w:rsidRPr="00F02544">
        <w:rPr>
          <w:rFonts w:asciiTheme="majorBidi" w:hAnsiTheme="majorBidi" w:cstheme="majorBidi"/>
          <w:color w:val="000000"/>
        </w:rPr>
        <w:t xml:space="preserve"> declaring no objection on the implementation of the proposed project as the project impact not cause any </w:t>
      </w:r>
      <w:r w:rsidR="000A09A1" w:rsidRPr="00F02544">
        <w:rPr>
          <w:rFonts w:asciiTheme="majorBidi" w:hAnsiTheme="majorBidi" w:cstheme="majorBidi"/>
          <w:color w:val="000000"/>
        </w:rPr>
        <w:t xml:space="preserve">significant </w:t>
      </w:r>
      <w:r w:rsidR="000A09A1" w:rsidRPr="00744413">
        <w:rPr>
          <w:rFonts w:asciiTheme="majorBidi" w:hAnsiTheme="majorBidi" w:cstheme="majorBidi"/>
          <w:color w:val="000000"/>
        </w:rPr>
        <w:t>impact</w:t>
      </w:r>
      <w:r w:rsidRPr="00744413">
        <w:rPr>
          <w:rFonts w:asciiTheme="majorBidi" w:hAnsiTheme="majorBidi" w:cstheme="majorBidi"/>
          <w:color w:val="000000"/>
        </w:rPr>
        <w:t xml:space="preserve"> or changes to the environmental components, agricultural land, public health, plant and animals, see the attached approval letters</w:t>
      </w:r>
      <w:r w:rsidR="00563B07" w:rsidRPr="00744413">
        <w:rPr>
          <w:rFonts w:asciiTheme="majorBidi" w:hAnsiTheme="majorBidi" w:cstheme="majorBidi"/>
          <w:color w:val="000000"/>
        </w:rPr>
        <w:t xml:space="preserve"> including:</w:t>
      </w:r>
    </w:p>
    <w:p w14:paraId="7FB9470D" w14:textId="77777777" w:rsidR="00744413" w:rsidRPr="00744413" w:rsidRDefault="00744413" w:rsidP="00744413">
      <w:pPr>
        <w:widowControl w:val="0"/>
        <w:numPr>
          <w:ilvl w:val="0"/>
          <w:numId w:val="11"/>
        </w:numPr>
        <w:ind w:left="360"/>
        <w:contextualSpacing/>
        <w:jc w:val="both"/>
        <w:rPr>
          <w:rFonts w:ascii="Times New Roman" w:eastAsia="Times New Roman" w:hAnsi="Times New Roman" w:cs="Times New Roman"/>
        </w:rPr>
      </w:pPr>
      <w:r w:rsidRPr="00744413">
        <w:rPr>
          <w:rFonts w:ascii="Times New Roman" w:eastAsia="Times New Roman" w:hAnsi="Times New Roman" w:cs="Times New Roman"/>
        </w:rPr>
        <w:lastRenderedPageBreak/>
        <w:t xml:space="preserve">Approval letters </w:t>
      </w:r>
    </w:p>
    <w:p w14:paraId="01E7AF05" w14:textId="77777777" w:rsidR="00744413" w:rsidRPr="00744413" w:rsidRDefault="00744413" w:rsidP="00744413">
      <w:pPr>
        <w:widowControl w:val="0"/>
        <w:ind w:left="284"/>
        <w:contextualSpacing/>
        <w:jc w:val="both"/>
        <w:rPr>
          <w:rFonts w:ascii="Times New Roman" w:eastAsia="Times New Roman" w:hAnsi="Times New Roman" w:cs="Times New Roman"/>
        </w:rPr>
      </w:pPr>
      <w:r w:rsidRPr="00744413">
        <w:rPr>
          <w:rFonts w:ascii="Times New Roman" w:eastAsia="Times New Roman" w:hAnsi="Times New Roman" w:cs="Times New Roman"/>
        </w:rPr>
        <w:t>-Municipalities and public works/ Water National Laboratory approval letter on the water validity for human consumption (1)</w:t>
      </w:r>
    </w:p>
    <w:p w14:paraId="3031F882" w14:textId="77777777" w:rsidR="00744413" w:rsidRPr="00744413" w:rsidRDefault="00744413" w:rsidP="00744413">
      <w:pPr>
        <w:widowControl w:val="0"/>
        <w:ind w:left="284"/>
        <w:contextualSpacing/>
        <w:jc w:val="both"/>
        <w:rPr>
          <w:rFonts w:ascii="Times New Roman" w:eastAsia="Times New Roman" w:hAnsi="Times New Roman" w:cs="Times New Roman"/>
        </w:rPr>
      </w:pPr>
      <w:r w:rsidRPr="00744413">
        <w:rPr>
          <w:rFonts w:ascii="Times New Roman" w:eastAsia="Times New Roman" w:hAnsi="Times New Roman" w:cs="Times New Roman"/>
        </w:rPr>
        <w:t>-Support Letter from local authority of Rabia Sub District on the proposed project (2)</w:t>
      </w:r>
    </w:p>
    <w:p w14:paraId="081754B8" w14:textId="77777777" w:rsidR="00744413" w:rsidRPr="00744413" w:rsidRDefault="00744413" w:rsidP="00744413">
      <w:pPr>
        <w:widowControl w:val="0"/>
        <w:ind w:left="284"/>
        <w:contextualSpacing/>
        <w:jc w:val="both"/>
        <w:rPr>
          <w:rFonts w:ascii="Times New Roman" w:eastAsia="Times New Roman" w:hAnsi="Times New Roman" w:cs="Times New Roman"/>
        </w:rPr>
      </w:pPr>
      <w:r w:rsidRPr="00744413">
        <w:rPr>
          <w:rFonts w:ascii="Times New Roman" w:eastAsia="Times New Roman" w:hAnsi="Times New Roman" w:cs="Times New Roman"/>
        </w:rPr>
        <w:t>- Non-objection letter (Village board) (3)</w:t>
      </w:r>
    </w:p>
    <w:p w14:paraId="0219D7E3" w14:textId="77777777" w:rsidR="00744413" w:rsidRPr="00744413" w:rsidRDefault="00744413" w:rsidP="00744413">
      <w:pPr>
        <w:widowControl w:val="0"/>
        <w:ind w:left="284"/>
        <w:contextualSpacing/>
        <w:jc w:val="both"/>
        <w:rPr>
          <w:rFonts w:ascii="Times New Roman" w:eastAsia="Times New Roman" w:hAnsi="Times New Roman" w:cs="Times New Roman"/>
        </w:rPr>
      </w:pPr>
      <w:r w:rsidRPr="00744413">
        <w:rPr>
          <w:rFonts w:ascii="Times New Roman" w:eastAsia="Times New Roman" w:hAnsi="Times New Roman" w:cs="Times New Roman"/>
        </w:rPr>
        <w:t>- Well ownership proof (4)</w:t>
      </w:r>
    </w:p>
    <w:p w14:paraId="347BC60E" w14:textId="77777777" w:rsidR="00744413" w:rsidRPr="00744413" w:rsidRDefault="00744413" w:rsidP="00744413">
      <w:pPr>
        <w:widowControl w:val="0"/>
        <w:ind w:left="284"/>
        <w:contextualSpacing/>
        <w:jc w:val="both"/>
        <w:rPr>
          <w:rFonts w:ascii="Times New Roman" w:eastAsia="Times New Roman" w:hAnsi="Times New Roman" w:cs="Times New Roman"/>
        </w:rPr>
      </w:pPr>
      <w:r w:rsidRPr="00744413">
        <w:rPr>
          <w:rFonts w:ascii="Times New Roman" w:eastAsia="Times New Roman" w:hAnsi="Times New Roman" w:cs="Times New Roman"/>
        </w:rPr>
        <w:t>- Administrative order for digging well (5)</w:t>
      </w:r>
    </w:p>
    <w:p w14:paraId="0B69CF79" w14:textId="77777777" w:rsidR="00744413" w:rsidRPr="00744413" w:rsidRDefault="00744413" w:rsidP="00744413">
      <w:pPr>
        <w:widowControl w:val="0"/>
        <w:ind w:left="284"/>
        <w:contextualSpacing/>
        <w:jc w:val="both"/>
        <w:rPr>
          <w:rFonts w:ascii="Times New Roman" w:eastAsia="Times New Roman" w:hAnsi="Times New Roman" w:cs="Times New Roman"/>
        </w:rPr>
      </w:pPr>
      <w:r w:rsidRPr="00744413">
        <w:rPr>
          <w:rFonts w:ascii="Times New Roman" w:eastAsia="Times New Roman" w:hAnsi="Times New Roman" w:cs="Times New Roman"/>
        </w:rPr>
        <w:t>- Groundwater report (6)</w:t>
      </w:r>
    </w:p>
    <w:p w14:paraId="75490AE7" w14:textId="77777777" w:rsidR="00744413" w:rsidRPr="00744413" w:rsidRDefault="00744413" w:rsidP="00744413">
      <w:pPr>
        <w:widowControl w:val="0"/>
        <w:ind w:left="284"/>
        <w:contextualSpacing/>
        <w:jc w:val="both"/>
        <w:rPr>
          <w:rFonts w:ascii="Times New Roman" w:eastAsia="Times New Roman" w:hAnsi="Times New Roman" w:cs="Times New Roman"/>
        </w:rPr>
      </w:pPr>
      <w:r w:rsidRPr="00744413">
        <w:rPr>
          <w:rFonts w:ascii="Times New Roman" w:eastAsia="Times New Roman" w:hAnsi="Times New Roman" w:cs="Times New Roman"/>
        </w:rPr>
        <w:t>- Local health department (7)</w:t>
      </w:r>
    </w:p>
    <w:p w14:paraId="0E3437BB" w14:textId="77777777" w:rsidR="00744413" w:rsidRPr="00744413" w:rsidRDefault="00744413" w:rsidP="00744413">
      <w:pPr>
        <w:widowControl w:val="0"/>
        <w:ind w:left="284"/>
        <w:contextualSpacing/>
        <w:jc w:val="both"/>
        <w:rPr>
          <w:rFonts w:ascii="Times New Roman" w:eastAsia="Times New Roman" w:hAnsi="Times New Roman" w:cs="Times New Roman"/>
        </w:rPr>
      </w:pPr>
      <w:r w:rsidRPr="00744413">
        <w:rPr>
          <w:rFonts w:ascii="Times New Roman" w:eastAsia="Times New Roman" w:hAnsi="Times New Roman" w:cs="Times New Roman"/>
        </w:rPr>
        <w:t xml:space="preserve">- Local agricultural department (8) </w:t>
      </w:r>
    </w:p>
    <w:p w14:paraId="044AC57F" w14:textId="77777777" w:rsidR="00744413" w:rsidRPr="00744413" w:rsidRDefault="00744413" w:rsidP="00744413">
      <w:pPr>
        <w:widowControl w:val="0"/>
        <w:numPr>
          <w:ilvl w:val="0"/>
          <w:numId w:val="11"/>
        </w:numPr>
        <w:ind w:left="360"/>
        <w:contextualSpacing/>
        <w:jc w:val="both"/>
        <w:rPr>
          <w:rFonts w:ascii="Times New Roman" w:eastAsia="Times New Roman" w:hAnsi="Times New Roman" w:cs="Times New Roman"/>
        </w:rPr>
      </w:pPr>
      <w:r w:rsidRPr="00744413">
        <w:rPr>
          <w:rFonts w:ascii="Times New Roman" w:eastAsia="Times New Roman" w:hAnsi="Times New Roman" w:cs="Times New Roman"/>
        </w:rPr>
        <w:t>Consultation committee</w:t>
      </w:r>
    </w:p>
    <w:p w14:paraId="43875455" w14:textId="77777777" w:rsidR="00744413" w:rsidRPr="00744413" w:rsidRDefault="00744413" w:rsidP="00744413">
      <w:pPr>
        <w:widowControl w:val="0"/>
        <w:ind w:left="284"/>
        <w:contextualSpacing/>
        <w:jc w:val="both"/>
        <w:rPr>
          <w:rFonts w:ascii="Times New Roman" w:eastAsia="Times New Roman" w:hAnsi="Times New Roman" w:cs="Times New Roman"/>
        </w:rPr>
      </w:pPr>
      <w:r w:rsidRPr="00744413">
        <w:rPr>
          <w:rFonts w:ascii="Times New Roman" w:eastAsia="Times New Roman" w:hAnsi="Times New Roman" w:cs="Times New Roman"/>
        </w:rPr>
        <w:t>-ZSVP administrative order on forming consultation committee (9)</w:t>
      </w:r>
    </w:p>
    <w:p w14:paraId="39BB0763" w14:textId="77777777" w:rsidR="00744413" w:rsidRPr="00744413" w:rsidRDefault="00744413" w:rsidP="00744413">
      <w:pPr>
        <w:widowControl w:val="0"/>
        <w:ind w:left="284"/>
        <w:contextualSpacing/>
        <w:jc w:val="both"/>
        <w:rPr>
          <w:rFonts w:ascii="Times New Roman" w:eastAsia="Times New Roman" w:hAnsi="Times New Roman" w:cs="Times New Roman"/>
        </w:rPr>
      </w:pPr>
      <w:r w:rsidRPr="00744413">
        <w:rPr>
          <w:rFonts w:ascii="Times New Roman" w:eastAsia="Times New Roman" w:hAnsi="Times New Roman" w:cs="Times New Roman"/>
        </w:rPr>
        <w:t>- Consultation committee report on the proposed project (10)</w:t>
      </w:r>
    </w:p>
    <w:p w14:paraId="571737E1" w14:textId="77777777" w:rsidR="00744413" w:rsidRPr="00744413" w:rsidRDefault="00744413" w:rsidP="00744413">
      <w:pPr>
        <w:widowControl w:val="0"/>
        <w:numPr>
          <w:ilvl w:val="0"/>
          <w:numId w:val="11"/>
        </w:numPr>
        <w:ind w:left="360"/>
        <w:contextualSpacing/>
        <w:jc w:val="both"/>
        <w:rPr>
          <w:rFonts w:ascii="Times New Roman" w:eastAsia="Times New Roman" w:hAnsi="Times New Roman" w:cs="Times New Roman"/>
        </w:rPr>
      </w:pPr>
      <w:r w:rsidRPr="00744413">
        <w:rPr>
          <w:rFonts w:ascii="Times New Roman" w:eastAsia="Times New Roman" w:hAnsi="Times New Roman" w:cs="Times New Roman"/>
        </w:rPr>
        <w:t>Design and plan of the project including:</w:t>
      </w:r>
    </w:p>
    <w:p w14:paraId="30C7A78E" w14:textId="77777777" w:rsidR="00744413" w:rsidRPr="00744413" w:rsidRDefault="00744413" w:rsidP="00744413">
      <w:pPr>
        <w:widowControl w:val="0"/>
        <w:ind w:left="284"/>
        <w:contextualSpacing/>
        <w:jc w:val="both"/>
        <w:rPr>
          <w:rFonts w:ascii="Times New Roman" w:eastAsia="Times New Roman" w:hAnsi="Times New Roman" w:cs="Times New Roman"/>
        </w:rPr>
      </w:pPr>
      <w:r w:rsidRPr="00744413">
        <w:rPr>
          <w:rFonts w:ascii="Times New Roman" w:eastAsia="Times New Roman" w:hAnsi="Times New Roman" w:cs="Times New Roman"/>
        </w:rPr>
        <w:t>- Elevated storage tank by concrete block (11)</w:t>
      </w:r>
    </w:p>
    <w:p w14:paraId="7673ACE1" w14:textId="77777777" w:rsidR="00744413" w:rsidRPr="00744413" w:rsidRDefault="00744413" w:rsidP="00744413">
      <w:pPr>
        <w:widowControl w:val="0"/>
        <w:ind w:left="284"/>
        <w:contextualSpacing/>
        <w:jc w:val="both"/>
        <w:rPr>
          <w:rFonts w:ascii="Times New Roman" w:eastAsia="Times New Roman" w:hAnsi="Times New Roman" w:cs="Times New Roman"/>
        </w:rPr>
      </w:pPr>
      <w:r w:rsidRPr="00744413">
        <w:rPr>
          <w:rFonts w:ascii="Times New Roman" w:eastAsia="Times New Roman" w:hAnsi="Times New Roman" w:cs="Times New Roman"/>
        </w:rPr>
        <w:t>- Storage tank capacity 28m3 (12)</w:t>
      </w:r>
    </w:p>
    <w:p w14:paraId="4EBC19B7" w14:textId="77777777" w:rsidR="00744413" w:rsidRPr="00744413" w:rsidRDefault="00744413" w:rsidP="00744413">
      <w:pPr>
        <w:widowControl w:val="0"/>
        <w:ind w:left="284"/>
        <w:contextualSpacing/>
        <w:jc w:val="both"/>
        <w:rPr>
          <w:rFonts w:ascii="Times New Roman" w:eastAsia="Times New Roman" w:hAnsi="Times New Roman" w:cs="Times New Roman"/>
        </w:rPr>
      </w:pPr>
      <w:r w:rsidRPr="00744413">
        <w:rPr>
          <w:rFonts w:ascii="Times New Roman" w:eastAsia="Times New Roman" w:hAnsi="Times New Roman" w:cs="Times New Roman"/>
        </w:rPr>
        <w:t>- Plan of the elevated storage tank (13)</w:t>
      </w:r>
    </w:p>
    <w:p w14:paraId="21336390" w14:textId="77777777" w:rsidR="00744413" w:rsidRPr="00744413" w:rsidRDefault="00744413" w:rsidP="00744413">
      <w:pPr>
        <w:widowControl w:val="0"/>
        <w:ind w:left="284"/>
        <w:contextualSpacing/>
        <w:jc w:val="both"/>
        <w:rPr>
          <w:rFonts w:ascii="Times New Roman" w:eastAsia="Times New Roman" w:hAnsi="Times New Roman" w:cs="Times New Roman"/>
        </w:rPr>
      </w:pPr>
      <w:r w:rsidRPr="00744413">
        <w:rPr>
          <w:rFonts w:ascii="Times New Roman" w:eastAsia="Times New Roman" w:hAnsi="Times New Roman" w:cs="Times New Roman"/>
        </w:rPr>
        <w:t>- Isometric elevated concrete base for the water tank (14)</w:t>
      </w:r>
    </w:p>
    <w:p w14:paraId="4B7F5C3C" w14:textId="77777777" w:rsidR="00744413" w:rsidRPr="00744413" w:rsidRDefault="00744413" w:rsidP="00744413">
      <w:pPr>
        <w:widowControl w:val="0"/>
        <w:ind w:left="284"/>
        <w:contextualSpacing/>
        <w:jc w:val="both"/>
        <w:rPr>
          <w:rFonts w:ascii="Times New Roman" w:eastAsia="Times New Roman" w:hAnsi="Times New Roman" w:cs="Times New Roman"/>
        </w:rPr>
      </w:pPr>
      <w:r w:rsidRPr="00744413">
        <w:rPr>
          <w:rFonts w:ascii="Times New Roman" w:eastAsia="Times New Roman" w:hAnsi="Times New Roman" w:cs="Times New Roman"/>
        </w:rPr>
        <w:t>- Manhole from checker plate size (80* 80 * 80) cm for gate valve (15)</w:t>
      </w:r>
    </w:p>
    <w:p w14:paraId="70024A3A" w14:textId="77777777" w:rsidR="00744413" w:rsidRPr="00744413" w:rsidRDefault="00744413" w:rsidP="00744413">
      <w:pPr>
        <w:widowControl w:val="0"/>
        <w:ind w:left="284"/>
        <w:contextualSpacing/>
        <w:jc w:val="both"/>
        <w:rPr>
          <w:rFonts w:ascii="Times New Roman" w:eastAsia="Times New Roman" w:hAnsi="Times New Roman" w:cs="Times New Roman"/>
        </w:rPr>
      </w:pPr>
      <w:r w:rsidRPr="00744413">
        <w:rPr>
          <w:rFonts w:ascii="Times New Roman" w:eastAsia="Times New Roman" w:hAnsi="Times New Roman" w:cs="Times New Roman"/>
        </w:rPr>
        <w:t>- Design of the water pump room (16)</w:t>
      </w:r>
    </w:p>
    <w:p w14:paraId="22E68A82" w14:textId="77777777" w:rsidR="00744413" w:rsidRPr="00744413" w:rsidRDefault="00744413" w:rsidP="00744413">
      <w:pPr>
        <w:widowControl w:val="0"/>
        <w:ind w:left="284"/>
        <w:contextualSpacing/>
        <w:jc w:val="both"/>
        <w:rPr>
          <w:rFonts w:ascii="Times New Roman" w:eastAsia="Times New Roman" w:hAnsi="Times New Roman" w:cs="Times New Roman"/>
        </w:rPr>
      </w:pPr>
      <w:r w:rsidRPr="00744413">
        <w:rPr>
          <w:rFonts w:ascii="Times New Roman" w:eastAsia="Times New Roman" w:hAnsi="Times New Roman" w:cs="Times New Roman"/>
        </w:rPr>
        <w:t>- Design of wall sections for the water well room (17)</w:t>
      </w:r>
    </w:p>
    <w:p w14:paraId="015C6563" w14:textId="77777777" w:rsidR="00744413" w:rsidRPr="00744413" w:rsidRDefault="00744413" w:rsidP="00744413">
      <w:pPr>
        <w:widowControl w:val="0"/>
        <w:ind w:left="284"/>
        <w:contextualSpacing/>
        <w:jc w:val="both"/>
        <w:rPr>
          <w:rFonts w:ascii="Times New Roman" w:eastAsia="Times New Roman" w:hAnsi="Times New Roman" w:cs="Times New Roman"/>
        </w:rPr>
      </w:pPr>
      <w:r w:rsidRPr="00744413">
        <w:rPr>
          <w:rFonts w:ascii="Times New Roman" w:eastAsia="Times New Roman" w:hAnsi="Times New Roman" w:cs="Times New Roman"/>
        </w:rPr>
        <w:t>-Design of the water network (18)</w:t>
      </w:r>
    </w:p>
    <w:p w14:paraId="50AA375E" w14:textId="77777777" w:rsidR="00744413" w:rsidRPr="00744413" w:rsidRDefault="00744413" w:rsidP="00744413">
      <w:pPr>
        <w:widowControl w:val="0"/>
        <w:ind w:left="284"/>
        <w:contextualSpacing/>
        <w:jc w:val="both"/>
        <w:rPr>
          <w:rFonts w:ascii="Times New Roman" w:eastAsia="Times New Roman" w:hAnsi="Times New Roman" w:cs="Times New Roman"/>
        </w:rPr>
      </w:pPr>
      <w:r w:rsidRPr="00744413">
        <w:rPr>
          <w:rFonts w:ascii="Times New Roman" w:eastAsia="Times New Roman" w:hAnsi="Times New Roman" w:cs="Times New Roman"/>
        </w:rPr>
        <w:t>- Windows doors for the water pump room (19)</w:t>
      </w:r>
    </w:p>
    <w:p w14:paraId="2D1AF807" w14:textId="77777777" w:rsidR="00744413" w:rsidRPr="00744413" w:rsidRDefault="00744413" w:rsidP="00744413">
      <w:pPr>
        <w:widowControl w:val="0"/>
        <w:ind w:left="284"/>
        <w:contextualSpacing/>
        <w:jc w:val="both"/>
        <w:rPr>
          <w:rFonts w:ascii="Times New Roman" w:eastAsia="Times New Roman" w:hAnsi="Times New Roman" w:cs="Times New Roman"/>
        </w:rPr>
      </w:pPr>
      <w:r w:rsidRPr="00744413">
        <w:rPr>
          <w:rFonts w:ascii="Times New Roman" w:eastAsia="Times New Roman" w:hAnsi="Times New Roman" w:cs="Times New Roman"/>
        </w:rPr>
        <w:t>-Quantity and Quality of the constructive materials required for the proposed project (Excel file) (20).</w:t>
      </w:r>
    </w:p>
    <w:p w14:paraId="7EA9F28A" w14:textId="77777777" w:rsidR="00744413" w:rsidRPr="00744413" w:rsidRDefault="00744413" w:rsidP="00744413">
      <w:pPr>
        <w:widowControl w:val="0"/>
        <w:ind w:left="284"/>
        <w:contextualSpacing/>
        <w:jc w:val="both"/>
        <w:rPr>
          <w:rFonts w:ascii="Times New Roman" w:eastAsia="Times New Roman" w:hAnsi="Times New Roman" w:cs="Times New Roman"/>
        </w:rPr>
      </w:pPr>
      <w:r w:rsidRPr="00744413">
        <w:rPr>
          <w:rFonts w:ascii="Times New Roman" w:eastAsia="Times New Roman" w:hAnsi="Times New Roman" w:cs="Times New Roman"/>
        </w:rPr>
        <w:t>-Plan of the water network of Siha Al  Fudhliya (21)</w:t>
      </w:r>
    </w:p>
    <w:p w14:paraId="58CA9BB5" w14:textId="77777777" w:rsidR="00563B07" w:rsidRDefault="00563B07" w:rsidP="00563B07">
      <w:pPr>
        <w:pStyle w:val="ListParagraph"/>
        <w:spacing w:before="100" w:beforeAutospacing="1" w:after="100" w:afterAutospacing="1"/>
        <w:jc w:val="both"/>
        <w:rPr>
          <w:rFonts w:asciiTheme="majorBidi" w:hAnsiTheme="majorBidi" w:cstheme="majorBidi"/>
          <w:color w:val="000000"/>
        </w:rPr>
      </w:pPr>
    </w:p>
    <w:p w14:paraId="6FC44717" w14:textId="77777777" w:rsidR="000A09A1" w:rsidRPr="000A09A1" w:rsidRDefault="000A09A1" w:rsidP="000A09A1">
      <w:pPr>
        <w:rPr>
          <w:rFonts w:asciiTheme="majorBidi" w:hAnsiTheme="majorBidi" w:cstheme="majorBidi"/>
          <w:color w:val="000000"/>
        </w:rPr>
      </w:pPr>
      <w:r>
        <w:rPr>
          <w:rFonts w:asciiTheme="majorBidi" w:hAnsiTheme="majorBidi" w:cstheme="majorBidi"/>
          <w:color w:val="000000"/>
        </w:rPr>
        <w:br w:type="page"/>
      </w:r>
    </w:p>
    <w:p w14:paraId="57E8437A" w14:textId="77777777" w:rsidR="00744413" w:rsidRPr="00744413" w:rsidRDefault="00F02544" w:rsidP="00D0287F">
      <w:pPr>
        <w:pStyle w:val="ListParagraph"/>
        <w:keepNext/>
        <w:numPr>
          <w:ilvl w:val="1"/>
          <w:numId w:val="6"/>
        </w:numPr>
        <w:spacing w:before="100" w:beforeAutospacing="1" w:after="100" w:afterAutospacing="1"/>
        <w:jc w:val="both"/>
      </w:pPr>
      <w:r w:rsidRPr="00744413">
        <w:rPr>
          <w:rFonts w:ascii="Times New Roman" w:eastAsiaTheme="majorEastAsia" w:hAnsi="Times New Roman" w:cstheme="majorBidi"/>
          <w:b/>
          <w:bCs/>
          <w:sz w:val="24"/>
          <w:szCs w:val="26"/>
        </w:rPr>
        <w:lastRenderedPageBreak/>
        <w:t xml:space="preserve">   </w:t>
      </w:r>
      <w:r w:rsidR="000A09A1" w:rsidRPr="00744413">
        <w:rPr>
          <w:rFonts w:ascii="Times New Roman" w:eastAsiaTheme="majorEastAsia" w:hAnsi="Times New Roman" w:cstheme="majorBidi"/>
          <w:b/>
          <w:bCs/>
          <w:sz w:val="24"/>
          <w:szCs w:val="26"/>
        </w:rPr>
        <w:t>Design of the proposed water project</w:t>
      </w:r>
    </w:p>
    <w:p w14:paraId="04717E8F" w14:textId="77777777" w:rsidR="00D0287F" w:rsidRDefault="000A09A1" w:rsidP="00744413">
      <w:pPr>
        <w:pStyle w:val="ListParagraph"/>
        <w:keepNext/>
        <w:spacing w:before="100" w:beforeAutospacing="1" w:after="100" w:afterAutospacing="1"/>
        <w:jc w:val="both"/>
      </w:pPr>
      <w:r w:rsidRPr="00744413">
        <w:rPr>
          <w:rFonts w:ascii="Times New Roman" w:eastAsiaTheme="majorEastAsia" w:hAnsi="Times New Roman" w:cstheme="majorBidi"/>
          <w:b/>
          <w:bCs/>
          <w:sz w:val="24"/>
          <w:szCs w:val="26"/>
        </w:rPr>
        <w:t xml:space="preserve"> </w:t>
      </w:r>
      <w:r>
        <w:rPr>
          <w:rFonts w:ascii="Times New Roman" w:eastAsiaTheme="majorEastAsia" w:hAnsi="Times New Roman" w:cstheme="majorBidi"/>
          <w:b/>
          <w:bCs/>
          <w:noProof/>
          <w:sz w:val="24"/>
          <w:szCs w:val="26"/>
        </w:rPr>
        <w:drawing>
          <wp:inline distT="0" distB="0" distL="0" distR="0" wp14:anchorId="5783BE1A" wp14:editId="7420D5D7">
            <wp:extent cx="5669279" cy="6607533"/>
            <wp:effectExtent l="0" t="0" r="8255" b="3175"/>
            <wp:docPr id="108" name="Picture 10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3178"/>
                    <a:stretch/>
                  </pic:blipFill>
                  <pic:spPr bwMode="auto">
                    <a:xfrm>
                      <a:off x="0" y="0"/>
                      <a:ext cx="5667308" cy="6605236"/>
                    </a:xfrm>
                    <a:prstGeom prst="rect">
                      <a:avLst/>
                    </a:prstGeom>
                    <a:ln>
                      <a:noFill/>
                    </a:ln>
                    <a:extLst>
                      <a:ext uri="{53640926-AAD7-44D8-BBD7-CCE9431645EC}">
                        <a14:shadowObscured xmlns:a14="http://schemas.microsoft.com/office/drawing/2010/main"/>
                      </a:ext>
                    </a:extLst>
                  </pic:spPr>
                </pic:pic>
              </a:graphicData>
            </a:graphic>
          </wp:inline>
        </w:drawing>
      </w:r>
    </w:p>
    <w:p w14:paraId="1110E242" w14:textId="77777777" w:rsidR="000A09A1" w:rsidRPr="00D0287F" w:rsidRDefault="00D0287F" w:rsidP="00D0287F">
      <w:pPr>
        <w:pStyle w:val="Caption"/>
        <w:jc w:val="center"/>
        <w:rPr>
          <w:rFonts w:asciiTheme="majorBidi" w:eastAsiaTheme="majorEastAsia" w:hAnsiTheme="majorBidi" w:cstheme="majorBidi"/>
          <w:b w:val="0"/>
          <w:bCs w:val="0"/>
          <w:color w:val="auto"/>
          <w:sz w:val="28"/>
          <w:szCs w:val="28"/>
        </w:rPr>
      </w:pPr>
      <w:bookmarkStart w:id="41" w:name="_Toc45617455"/>
      <w:bookmarkStart w:id="42" w:name="_Toc46818560"/>
      <w:r w:rsidRPr="00B1202E">
        <w:rPr>
          <w:rFonts w:asciiTheme="majorBidi" w:hAnsiTheme="majorBidi" w:cstheme="majorBidi"/>
          <w:color w:val="auto"/>
          <w:sz w:val="20"/>
          <w:szCs w:val="20"/>
        </w:rPr>
        <w:t xml:space="preserve">Figure </w:t>
      </w:r>
      <w:r w:rsidRPr="00B1202E">
        <w:rPr>
          <w:rFonts w:asciiTheme="majorBidi" w:hAnsiTheme="majorBidi" w:cstheme="majorBidi"/>
          <w:color w:val="auto"/>
          <w:sz w:val="20"/>
          <w:szCs w:val="20"/>
        </w:rPr>
        <w:fldChar w:fldCharType="begin"/>
      </w:r>
      <w:r w:rsidRPr="00B1202E">
        <w:rPr>
          <w:rFonts w:asciiTheme="majorBidi" w:hAnsiTheme="majorBidi" w:cstheme="majorBidi"/>
          <w:color w:val="auto"/>
          <w:sz w:val="20"/>
          <w:szCs w:val="20"/>
        </w:rPr>
        <w:instrText xml:space="preserve"> SEQ Figure \* ARABIC </w:instrText>
      </w:r>
      <w:r w:rsidRPr="00B1202E">
        <w:rPr>
          <w:rFonts w:asciiTheme="majorBidi" w:hAnsiTheme="majorBidi" w:cstheme="majorBidi"/>
          <w:color w:val="auto"/>
          <w:sz w:val="20"/>
          <w:szCs w:val="20"/>
        </w:rPr>
        <w:fldChar w:fldCharType="separate"/>
      </w:r>
      <w:r w:rsidR="00191D9C">
        <w:rPr>
          <w:rFonts w:asciiTheme="majorBidi" w:hAnsiTheme="majorBidi" w:cstheme="majorBidi"/>
          <w:noProof/>
          <w:color w:val="auto"/>
          <w:sz w:val="20"/>
          <w:szCs w:val="20"/>
        </w:rPr>
        <w:t>2</w:t>
      </w:r>
      <w:r w:rsidRPr="00B1202E">
        <w:rPr>
          <w:rFonts w:asciiTheme="majorBidi" w:hAnsiTheme="majorBidi" w:cstheme="majorBidi"/>
          <w:color w:val="auto"/>
          <w:sz w:val="20"/>
          <w:szCs w:val="20"/>
        </w:rPr>
        <w:fldChar w:fldCharType="end"/>
      </w:r>
      <w:r w:rsidRPr="00B1202E">
        <w:rPr>
          <w:rFonts w:asciiTheme="majorBidi" w:hAnsiTheme="majorBidi" w:cstheme="majorBidi"/>
          <w:color w:val="auto"/>
          <w:sz w:val="20"/>
          <w:szCs w:val="20"/>
        </w:rPr>
        <w:t>.</w:t>
      </w:r>
      <w:r w:rsidRPr="00D0287F">
        <w:rPr>
          <w:rFonts w:asciiTheme="majorBidi" w:hAnsiTheme="majorBidi" w:cstheme="majorBidi"/>
          <w:b w:val="0"/>
          <w:bCs w:val="0"/>
          <w:color w:val="auto"/>
          <w:sz w:val="20"/>
          <w:szCs w:val="20"/>
        </w:rPr>
        <w:t xml:space="preserve"> Elevated storage tank by concrete block</w:t>
      </w:r>
      <w:bookmarkEnd w:id="41"/>
      <w:bookmarkEnd w:id="42"/>
    </w:p>
    <w:p w14:paraId="4FC4BB31" w14:textId="77777777" w:rsidR="00D0287F" w:rsidRDefault="00D0287F" w:rsidP="00D0287F">
      <w:pPr>
        <w:keepNext/>
      </w:pPr>
      <w:r>
        <w:rPr>
          <w:noProof/>
        </w:rPr>
        <w:lastRenderedPageBreak/>
        <w:drawing>
          <wp:inline distT="0" distB="0" distL="0" distR="0" wp14:anchorId="2AB8969D" wp14:editId="0676C21B">
            <wp:extent cx="5938519" cy="6162261"/>
            <wp:effectExtent l="0" t="0" r="5715"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4741"/>
                    <a:stretch/>
                  </pic:blipFill>
                  <pic:spPr bwMode="auto">
                    <a:xfrm>
                      <a:off x="0" y="0"/>
                      <a:ext cx="5943600" cy="6167533"/>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94E3000" w14:textId="77777777" w:rsidR="00D0287F" w:rsidRPr="00D0287F" w:rsidRDefault="00D0287F" w:rsidP="00B1202E">
      <w:pPr>
        <w:pStyle w:val="Caption"/>
        <w:jc w:val="center"/>
        <w:rPr>
          <w:rFonts w:asciiTheme="majorBidi" w:hAnsiTheme="majorBidi" w:cstheme="majorBidi"/>
          <w:b w:val="0"/>
          <w:bCs w:val="0"/>
          <w:color w:val="auto"/>
          <w:sz w:val="20"/>
          <w:szCs w:val="20"/>
        </w:rPr>
      </w:pPr>
      <w:bookmarkStart w:id="43" w:name="_Toc45617456"/>
      <w:bookmarkStart w:id="44" w:name="_Toc46818561"/>
      <w:r w:rsidRPr="00B1202E">
        <w:rPr>
          <w:rFonts w:asciiTheme="majorBidi" w:hAnsiTheme="majorBidi" w:cstheme="majorBidi"/>
          <w:color w:val="auto"/>
          <w:sz w:val="20"/>
          <w:szCs w:val="20"/>
        </w:rPr>
        <w:t xml:space="preserve">Figure </w:t>
      </w:r>
      <w:r w:rsidRPr="00B1202E">
        <w:rPr>
          <w:rFonts w:asciiTheme="majorBidi" w:hAnsiTheme="majorBidi" w:cstheme="majorBidi"/>
          <w:color w:val="auto"/>
          <w:sz w:val="20"/>
          <w:szCs w:val="20"/>
        </w:rPr>
        <w:fldChar w:fldCharType="begin"/>
      </w:r>
      <w:r w:rsidRPr="00B1202E">
        <w:rPr>
          <w:rFonts w:asciiTheme="majorBidi" w:hAnsiTheme="majorBidi" w:cstheme="majorBidi"/>
          <w:color w:val="auto"/>
          <w:sz w:val="20"/>
          <w:szCs w:val="20"/>
        </w:rPr>
        <w:instrText xml:space="preserve"> SEQ Figure \* ARABIC </w:instrText>
      </w:r>
      <w:r w:rsidRPr="00B1202E">
        <w:rPr>
          <w:rFonts w:asciiTheme="majorBidi" w:hAnsiTheme="majorBidi" w:cstheme="majorBidi"/>
          <w:color w:val="auto"/>
          <w:sz w:val="20"/>
          <w:szCs w:val="20"/>
        </w:rPr>
        <w:fldChar w:fldCharType="separate"/>
      </w:r>
      <w:r w:rsidR="00191D9C">
        <w:rPr>
          <w:rFonts w:asciiTheme="majorBidi" w:hAnsiTheme="majorBidi" w:cstheme="majorBidi"/>
          <w:noProof/>
          <w:color w:val="auto"/>
          <w:sz w:val="20"/>
          <w:szCs w:val="20"/>
        </w:rPr>
        <w:t>3</w:t>
      </w:r>
      <w:r w:rsidRPr="00B1202E">
        <w:rPr>
          <w:rFonts w:asciiTheme="majorBidi" w:hAnsiTheme="majorBidi" w:cstheme="majorBidi"/>
          <w:color w:val="auto"/>
          <w:sz w:val="20"/>
          <w:szCs w:val="20"/>
        </w:rPr>
        <w:fldChar w:fldCharType="end"/>
      </w:r>
      <w:r w:rsidRPr="00B1202E">
        <w:rPr>
          <w:rFonts w:asciiTheme="majorBidi" w:hAnsiTheme="majorBidi" w:cstheme="majorBidi"/>
          <w:color w:val="auto"/>
          <w:sz w:val="20"/>
          <w:szCs w:val="20"/>
        </w:rPr>
        <w:t>.</w:t>
      </w:r>
      <w:r w:rsidRPr="00D0287F">
        <w:rPr>
          <w:rFonts w:asciiTheme="majorBidi" w:hAnsiTheme="majorBidi" w:cstheme="majorBidi"/>
          <w:b w:val="0"/>
          <w:bCs w:val="0"/>
          <w:color w:val="auto"/>
          <w:sz w:val="20"/>
          <w:szCs w:val="20"/>
        </w:rPr>
        <w:t xml:space="preserve"> Steel storage tank capacity 28m</w:t>
      </w:r>
      <w:r w:rsidR="00B1202E" w:rsidRPr="00B1202E">
        <w:rPr>
          <w:rFonts w:asciiTheme="majorBidi" w:hAnsiTheme="majorBidi" w:cstheme="majorBidi"/>
          <w:b w:val="0"/>
          <w:bCs w:val="0"/>
          <w:color w:val="auto"/>
          <w:sz w:val="20"/>
          <w:szCs w:val="20"/>
          <w:vertAlign w:val="superscript"/>
        </w:rPr>
        <w:t>3</w:t>
      </w:r>
      <w:bookmarkEnd w:id="43"/>
      <w:bookmarkEnd w:id="44"/>
    </w:p>
    <w:p w14:paraId="57944ABD" w14:textId="77777777" w:rsidR="00D0287F" w:rsidRDefault="00D0287F">
      <w:pPr>
        <w:rPr>
          <w:rFonts w:ascii="Times New Roman" w:eastAsiaTheme="majorEastAsia" w:hAnsi="Times New Roman" w:cstheme="majorBidi"/>
          <w:b/>
          <w:bCs/>
          <w:sz w:val="24"/>
          <w:szCs w:val="26"/>
        </w:rPr>
      </w:pPr>
      <w:r>
        <w:rPr>
          <w:rFonts w:ascii="Times New Roman" w:eastAsiaTheme="majorEastAsia" w:hAnsi="Times New Roman" w:cstheme="majorBidi"/>
          <w:b/>
          <w:bCs/>
          <w:sz w:val="24"/>
          <w:szCs w:val="26"/>
        </w:rPr>
        <w:br w:type="page"/>
      </w:r>
    </w:p>
    <w:p w14:paraId="6F040D39" w14:textId="77777777" w:rsidR="00D8652A" w:rsidRDefault="00D8652A" w:rsidP="00D0287F">
      <w:pPr>
        <w:spacing w:after="160" w:line="259" w:lineRule="auto"/>
        <w:rPr>
          <w:rFonts w:ascii="Times New Roman" w:eastAsiaTheme="majorEastAsia" w:hAnsi="Times New Roman" w:cstheme="majorBidi"/>
          <w:b/>
          <w:bCs/>
          <w:sz w:val="24"/>
          <w:szCs w:val="26"/>
        </w:rPr>
      </w:pPr>
      <w:r w:rsidRPr="00D8652A">
        <w:rPr>
          <w:rFonts w:ascii="Calibri" w:eastAsia="Calibri" w:hAnsi="Calibri" w:cs="Arial"/>
          <w:noProof/>
        </w:rPr>
        <w:lastRenderedPageBreak/>
        <mc:AlternateContent>
          <mc:Choice Requires="wps">
            <w:drawing>
              <wp:anchor distT="0" distB="0" distL="114300" distR="114300" simplePos="0" relativeHeight="251669504" behindDoc="0" locked="0" layoutInCell="1" allowOverlap="1" wp14:anchorId="15013AB6" wp14:editId="6B3614BB">
                <wp:simplePos x="0" y="0"/>
                <wp:positionH relativeFrom="column">
                  <wp:posOffset>3183146</wp:posOffset>
                </wp:positionH>
                <wp:positionV relativeFrom="paragraph">
                  <wp:posOffset>5382883</wp:posOffset>
                </wp:positionV>
                <wp:extent cx="1980505" cy="100138"/>
                <wp:effectExtent l="0" t="57150" r="20320" b="33655"/>
                <wp:wrapNone/>
                <wp:docPr id="49" name="Straight Arrow Connector 49"/>
                <wp:cNvGraphicFramePr/>
                <a:graphic xmlns:a="http://schemas.openxmlformats.org/drawingml/2006/main">
                  <a:graphicData uri="http://schemas.microsoft.com/office/word/2010/wordprocessingShape">
                    <wps:wsp>
                      <wps:cNvCnPr/>
                      <wps:spPr>
                        <a:xfrm flipH="1" flipV="1">
                          <a:off x="0" y="0"/>
                          <a:ext cx="1980505" cy="10013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3682223" id="_x0000_t32" coordsize="21600,21600" o:spt="32" o:oned="t" path="m,l21600,21600e" filled="f">
                <v:path arrowok="t" fillok="f" o:connecttype="none"/>
                <o:lock v:ext="edit" shapetype="t"/>
              </v:shapetype>
              <v:shape id="Straight Arrow Connector 49" o:spid="_x0000_s1026" type="#_x0000_t32" style="position:absolute;margin-left:250.65pt;margin-top:423.85pt;width:155.95pt;height:7.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" strokecolor="windowText" strokeweight=".5pt">
                <v:stroke endarrow="block" joinstyle="miter"/>
              </v:shape>
            </w:pict>
          </mc:Fallback>
        </mc:AlternateContent>
      </w:r>
      <w:r w:rsidRPr="00D8652A">
        <w:rPr>
          <w:rFonts w:ascii="Calibri" w:eastAsia="Calibri" w:hAnsi="Calibri" w:cs="Arial"/>
          <w:noProof/>
        </w:rPr>
        <mc:AlternateContent>
          <mc:Choice Requires="wps">
            <w:drawing>
              <wp:anchor distT="0" distB="0" distL="114300" distR="114300" simplePos="0" relativeHeight="251667456" behindDoc="0" locked="0" layoutInCell="1" allowOverlap="1" wp14:anchorId="14C6481E" wp14:editId="15C955E2">
                <wp:simplePos x="0" y="0"/>
                <wp:positionH relativeFrom="column">
                  <wp:posOffset>4979746</wp:posOffset>
                </wp:positionH>
                <wp:positionV relativeFrom="paragraph">
                  <wp:posOffset>4494362</wp:posOffset>
                </wp:positionV>
                <wp:extent cx="532209" cy="224287"/>
                <wp:effectExtent l="38100" t="0" r="20320" b="61595"/>
                <wp:wrapNone/>
                <wp:docPr id="47" name="Straight Arrow Connector 47"/>
                <wp:cNvGraphicFramePr/>
                <a:graphic xmlns:a="http://schemas.openxmlformats.org/drawingml/2006/main">
                  <a:graphicData uri="http://schemas.microsoft.com/office/word/2010/wordprocessingShape">
                    <wps:wsp>
                      <wps:cNvCnPr/>
                      <wps:spPr>
                        <a:xfrm flipH="1">
                          <a:off x="0" y="0"/>
                          <a:ext cx="532209" cy="22428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56B8D5" id="Straight Arrow Connector 47" o:spid="_x0000_s1026" type="#_x0000_t32" style="position:absolute;margin-left:392.1pt;margin-top:353.9pt;width:41.9pt;height:17.6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" strokecolor="windowText" strokeweight=".5pt">
                <v:stroke endarrow="block" joinstyle="miter"/>
              </v:shape>
            </w:pict>
          </mc:Fallback>
        </mc:AlternateContent>
      </w:r>
      <w:r w:rsidRPr="00D8652A">
        <w:rPr>
          <w:rFonts w:ascii="Calibri" w:eastAsia="Calibri" w:hAnsi="Calibri" w:cs="Arial"/>
          <w:noProof/>
        </w:rPr>
        <mc:AlternateContent>
          <mc:Choice Requires="wps">
            <w:drawing>
              <wp:anchor distT="0" distB="0" distL="114300" distR="114300" simplePos="0" relativeHeight="251675648" behindDoc="0" locked="0" layoutInCell="1" allowOverlap="1" wp14:anchorId="67F06E4E" wp14:editId="0DC490D0">
                <wp:simplePos x="0" y="0"/>
                <wp:positionH relativeFrom="column">
                  <wp:posOffset>5106838</wp:posOffset>
                </wp:positionH>
                <wp:positionV relativeFrom="paragraph">
                  <wp:posOffset>5279365</wp:posOffset>
                </wp:positionV>
                <wp:extent cx="1526264" cy="5175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526264" cy="517585"/>
                        </a:xfrm>
                        <a:prstGeom prst="rect">
                          <a:avLst/>
                        </a:prstGeom>
                        <a:solidFill>
                          <a:sysClr val="window" lastClr="FFFFFF"/>
                        </a:solidFill>
                        <a:ln w="6350">
                          <a:noFill/>
                        </a:ln>
                        <a:effectLst/>
                      </wps:spPr>
                      <wps:txbx>
                        <w:txbxContent>
                          <w:p w14:paraId="47180D0F" w14:textId="77777777" w:rsidR="00191D9C" w:rsidRPr="006B3777" w:rsidRDefault="00191D9C" w:rsidP="00D8652A">
                            <w:pPr>
                              <w:rPr>
                                <w:b/>
                                <w:bCs/>
                                <w:sz w:val="24"/>
                                <w:szCs w:val="24"/>
                              </w:rPr>
                            </w:pPr>
                            <w:r w:rsidRPr="006B3777">
                              <w:rPr>
                                <w:b/>
                                <w:bCs/>
                                <w:sz w:val="24"/>
                                <w:szCs w:val="24"/>
                              </w:rPr>
                              <w:t xml:space="preserve">Hole with cover for cleaning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06E4E" id="_x0000_t202" coordsize="21600,21600" o:spt="202" path="m,l,21600r21600,l21600,xe">
                <v:stroke joinstyle="miter"/>
                <v:path gradientshapeok="t" o:connecttype="rect"/>
              </v:shapetype>
              <v:shape id="Text Box 17" o:spid="_x0000_s1026" type="#_x0000_t202" style="position:absolute;margin-left:402.1pt;margin-top:415.7pt;width:120.2pt;height:4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" fillcolor="window" stroked="f" strokeweight=".5pt">
                <v:textbox>
                  <w:txbxContent>
                    <w:p w14:paraId="47180D0F" w14:textId="77777777" w:rsidR="00191D9C" w:rsidRPr="006B3777" w:rsidRDefault="00191D9C" w:rsidP="00D8652A">
                      <w:pPr>
                        <w:rPr>
                          <w:b/>
                          <w:bCs/>
                          <w:sz w:val="24"/>
                          <w:szCs w:val="24"/>
                        </w:rPr>
                      </w:pPr>
                      <w:r w:rsidRPr="006B3777">
                        <w:rPr>
                          <w:b/>
                          <w:bCs/>
                          <w:sz w:val="24"/>
                          <w:szCs w:val="24"/>
                        </w:rPr>
                        <w:t xml:space="preserve">Hole with cover for cleaning </w:t>
                      </w:r>
                    </w:p>
                  </w:txbxContent>
                </v:textbox>
              </v:shape>
            </w:pict>
          </mc:Fallback>
        </mc:AlternateContent>
      </w:r>
      <w:r w:rsidRPr="00D8652A">
        <w:rPr>
          <w:rFonts w:ascii="Calibri" w:eastAsia="Calibri" w:hAnsi="Calibri" w:cs="Arial"/>
          <w:noProof/>
        </w:rPr>
        <mc:AlternateContent>
          <mc:Choice Requires="wps">
            <w:drawing>
              <wp:anchor distT="0" distB="0" distL="114300" distR="114300" simplePos="0" relativeHeight="251674624" behindDoc="0" locked="0" layoutInCell="1" allowOverlap="1" wp14:anchorId="48F4334F" wp14:editId="5B613CEF">
                <wp:simplePos x="0" y="0"/>
                <wp:positionH relativeFrom="column">
                  <wp:posOffset>5434222</wp:posOffset>
                </wp:positionH>
                <wp:positionV relativeFrom="paragraph">
                  <wp:posOffset>6085241</wp:posOffset>
                </wp:positionV>
                <wp:extent cx="1285336" cy="741871"/>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1285336" cy="741871"/>
                        </a:xfrm>
                        <a:prstGeom prst="rect">
                          <a:avLst/>
                        </a:prstGeom>
                        <a:solidFill>
                          <a:sysClr val="window" lastClr="FFFFFF"/>
                        </a:solidFill>
                        <a:ln w="6350">
                          <a:noFill/>
                        </a:ln>
                        <a:effectLst/>
                      </wps:spPr>
                      <wps:txbx>
                        <w:txbxContent>
                          <w:p w14:paraId="71163176" w14:textId="77777777" w:rsidR="00191D9C" w:rsidRPr="001110CB" w:rsidRDefault="00191D9C" w:rsidP="00D8652A">
                            <w:pPr>
                              <w:rPr>
                                <w:b/>
                                <w:bCs/>
                                <w:sz w:val="24"/>
                                <w:szCs w:val="24"/>
                              </w:rPr>
                            </w:pPr>
                            <w:r w:rsidRPr="001110CB">
                              <w:rPr>
                                <w:b/>
                                <w:bCs/>
                                <w:sz w:val="24"/>
                                <w:szCs w:val="24"/>
                              </w:rPr>
                              <w:t>Iron plate of base thickness 6mm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4334F" id="Text Box 16" o:spid="_x0000_s1027" type="#_x0000_t202" style="position:absolute;margin-left:427.9pt;margin-top:479.15pt;width:101.2pt;height:5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" fillcolor="window" stroked="f" strokeweight=".5pt">
                <v:textbox>
                  <w:txbxContent>
                    <w:p w14:paraId="71163176" w14:textId="77777777" w:rsidR="00191D9C" w:rsidRPr="001110CB" w:rsidRDefault="00191D9C" w:rsidP="00D8652A">
                      <w:pPr>
                        <w:rPr>
                          <w:b/>
                          <w:bCs/>
                          <w:sz w:val="24"/>
                          <w:szCs w:val="24"/>
                        </w:rPr>
                      </w:pPr>
                      <w:r w:rsidRPr="001110CB">
                        <w:rPr>
                          <w:b/>
                          <w:bCs/>
                          <w:sz w:val="24"/>
                          <w:szCs w:val="24"/>
                        </w:rPr>
                        <w:t>Iron plate of base thickness 6mm</w:t>
                      </w:r>
                    </w:p>
                  </w:txbxContent>
                </v:textbox>
              </v:shape>
            </w:pict>
          </mc:Fallback>
        </mc:AlternateContent>
      </w:r>
      <w:r w:rsidRPr="00D8652A">
        <w:rPr>
          <w:rFonts w:ascii="Calibri" w:eastAsia="Calibri" w:hAnsi="Calibri" w:cs="Arial"/>
          <w:noProof/>
        </w:rPr>
        <mc:AlternateContent>
          <mc:Choice Requires="wps">
            <w:drawing>
              <wp:anchor distT="0" distB="0" distL="114300" distR="114300" simplePos="0" relativeHeight="251668480" behindDoc="0" locked="0" layoutInCell="1" allowOverlap="1" wp14:anchorId="3C6B717E" wp14:editId="00EDD25B">
                <wp:simplePos x="0" y="0"/>
                <wp:positionH relativeFrom="column">
                  <wp:posOffset>4994694</wp:posOffset>
                </wp:positionH>
                <wp:positionV relativeFrom="paragraph">
                  <wp:posOffset>6230939</wp:posOffset>
                </wp:positionV>
                <wp:extent cx="534838" cy="66343"/>
                <wp:effectExtent l="38100" t="19050" r="17780" b="86360"/>
                <wp:wrapNone/>
                <wp:docPr id="48" name="Straight Arrow Connector 48"/>
                <wp:cNvGraphicFramePr/>
                <a:graphic xmlns:a="http://schemas.openxmlformats.org/drawingml/2006/main">
                  <a:graphicData uri="http://schemas.microsoft.com/office/word/2010/wordprocessingShape">
                    <wps:wsp>
                      <wps:cNvCnPr/>
                      <wps:spPr>
                        <a:xfrm flipH="1">
                          <a:off x="0" y="0"/>
                          <a:ext cx="534838" cy="6634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9C4D66" id="Straight Arrow Connector 48" o:spid="_x0000_s1026" type="#_x0000_t32" style="position:absolute;margin-left:393.3pt;margin-top:490.65pt;width:42.1pt;height:5.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" strokecolor="windowText" strokeweight=".5pt">
                <v:stroke endarrow="block" joinstyle="miter"/>
              </v:shape>
            </w:pict>
          </mc:Fallback>
        </mc:AlternateContent>
      </w:r>
      <w:r w:rsidRPr="00D8652A">
        <w:rPr>
          <w:rFonts w:ascii="Calibri" w:eastAsia="Calibri" w:hAnsi="Calibri" w:cs="Arial"/>
          <w:noProof/>
        </w:rPr>
        <mc:AlternateContent>
          <mc:Choice Requires="wps">
            <w:drawing>
              <wp:anchor distT="0" distB="0" distL="114300" distR="114300" simplePos="0" relativeHeight="251673600" behindDoc="0" locked="0" layoutInCell="1" allowOverlap="1" wp14:anchorId="3EABAFE5" wp14:editId="5B87BEEE">
                <wp:simplePos x="0" y="0"/>
                <wp:positionH relativeFrom="column">
                  <wp:posOffset>5469015</wp:posOffset>
                </wp:positionH>
                <wp:positionV relativeFrom="paragraph">
                  <wp:posOffset>4287316</wp:posOffset>
                </wp:positionV>
                <wp:extent cx="1164566" cy="569343"/>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1164566" cy="569343"/>
                        </a:xfrm>
                        <a:prstGeom prst="rect">
                          <a:avLst/>
                        </a:prstGeom>
                        <a:solidFill>
                          <a:sysClr val="window" lastClr="FFFFFF"/>
                        </a:solidFill>
                        <a:ln w="6350">
                          <a:noFill/>
                        </a:ln>
                        <a:effectLst/>
                      </wps:spPr>
                      <wps:txbx>
                        <w:txbxContent>
                          <w:p w14:paraId="3CD75220" w14:textId="77777777" w:rsidR="00191D9C" w:rsidRPr="001110CB" w:rsidRDefault="00191D9C" w:rsidP="00D8652A">
                            <w:pPr>
                              <w:rPr>
                                <w:b/>
                                <w:bCs/>
                                <w:sz w:val="24"/>
                                <w:szCs w:val="24"/>
                              </w:rPr>
                            </w:pPr>
                            <w:r w:rsidRPr="001110CB">
                              <w:rPr>
                                <w:b/>
                                <w:bCs/>
                                <w:sz w:val="24"/>
                                <w:szCs w:val="24"/>
                              </w:rPr>
                              <w:t>Iron plate thickness 4mm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ABAFE5" id="Text Box 15" o:spid="_x0000_s1028" type="#_x0000_t202" style="position:absolute;margin-left:430.65pt;margin-top:337.6pt;width:91.7pt;height:44.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" fillcolor="window" stroked="f" strokeweight=".5pt">
                <v:textbox>
                  <w:txbxContent>
                    <w:p w14:paraId="3CD75220" w14:textId="77777777" w:rsidR="00191D9C" w:rsidRPr="001110CB" w:rsidRDefault="00191D9C" w:rsidP="00D8652A">
                      <w:pPr>
                        <w:rPr>
                          <w:b/>
                          <w:bCs/>
                          <w:sz w:val="24"/>
                          <w:szCs w:val="24"/>
                        </w:rPr>
                      </w:pPr>
                      <w:r w:rsidRPr="001110CB">
                        <w:rPr>
                          <w:b/>
                          <w:bCs/>
                          <w:sz w:val="24"/>
                          <w:szCs w:val="24"/>
                        </w:rPr>
                        <w:t>Iron plate thickness 4mm</w:t>
                      </w:r>
                    </w:p>
                  </w:txbxContent>
                </v:textbox>
              </v:shape>
            </w:pict>
          </mc:Fallback>
        </mc:AlternateContent>
      </w:r>
      <w:r w:rsidRPr="00D8652A">
        <w:rPr>
          <w:rFonts w:ascii="Calibri" w:eastAsia="Calibri" w:hAnsi="Calibri" w:cs="Arial"/>
          <w:noProof/>
        </w:rPr>
        <mc:AlternateContent>
          <mc:Choice Requires="wps">
            <w:drawing>
              <wp:anchor distT="0" distB="0" distL="114300" distR="114300" simplePos="0" relativeHeight="251671552" behindDoc="0" locked="0" layoutInCell="1" allowOverlap="1" wp14:anchorId="01B4947F" wp14:editId="07B16C0F">
                <wp:simplePos x="0" y="0"/>
                <wp:positionH relativeFrom="column">
                  <wp:posOffset>-576262</wp:posOffset>
                </wp:positionH>
                <wp:positionV relativeFrom="paragraph">
                  <wp:posOffset>3919537</wp:posOffset>
                </wp:positionV>
                <wp:extent cx="609600" cy="371475"/>
                <wp:effectExtent l="4762" t="0" r="4763" b="4762"/>
                <wp:wrapNone/>
                <wp:docPr id="55" name="Text Box 55"/>
                <wp:cNvGraphicFramePr/>
                <a:graphic xmlns:a="http://schemas.openxmlformats.org/drawingml/2006/main">
                  <a:graphicData uri="http://schemas.microsoft.com/office/word/2010/wordprocessingShape">
                    <wps:wsp>
                      <wps:cNvSpPr txBox="1"/>
                      <wps:spPr>
                        <a:xfrm rot="16200000">
                          <a:off x="0" y="0"/>
                          <a:ext cx="609600" cy="371475"/>
                        </a:xfrm>
                        <a:prstGeom prst="rect">
                          <a:avLst/>
                        </a:prstGeom>
                        <a:solidFill>
                          <a:sysClr val="window" lastClr="FFFFFF"/>
                        </a:solidFill>
                        <a:ln w="6350">
                          <a:noFill/>
                        </a:ln>
                        <a:effectLst/>
                      </wps:spPr>
                      <wps:txbx>
                        <w:txbxContent>
                          <w:p w14:paraId="770417E7" w14:textId="77777777" w:rsidR="00191D9C" w:rsidRPr="00EF5963" w:rsidRDefault="00191D9C" w:rsidP="00D8652A">
                            <w:pPr>
                              <w:rPr>
                                <w:b/>
                                <w:bCs/>
                                <w:sz w:val="28"/>
                                <w:szCs w:val="28"/>
                              </w:rPr>
                            </w:pPr>
                            <w:r w:rsidRPr="00EF5963">
                              <w:rPr>
                                <w:b/>
                                <w:bCs/>
                                <w:sz w:val="28"/>
                                <w:szCs w:val="28"/>
                              </w:rPr>
                              <w:t>3.5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B4947F" id="Text Box 55" o:spid="_x0000_s1029" type="#_x0000_t202" style="position:absolute;margin-left:-45.35pt;margin-top:308.6pt;width:48pt;height:29.25pt;rotation:-9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" fillcolor="window" stroked="f" strokeweight=".5pt">
                <v:textbox>
                  <w:txbxContent>
                    <w:p w14:paraId="770417E7" w14:textId="77777777" w:rsidR="00191D9C" w:rsidRPr="00EF5963" w:rsidRDefault="00191D9C" w:rsidP="00D8652A">
                      <w:pPr>
                        <w:rPr>
                          <w:b/>
                          <w:bCs/>
                          <w:sz w:val="28"/>
                          <w:szCs w:val="28"/>
                        </w:rPr>
                      </w:pPr>
                      <w:r w:rsidRPr="00EF5963">
                        <w:rPr>
                          <w:b/>
                          <w:bCs/>
                          <w:sz w:val="28"/>
                          <w:szCs w:val="28"/>
                        </w:rPr>
                        <w:t>3.5 m</w:t>
                      </w:r>
                    </w:p>
                  </w:txbxContent>
                </v:textbox>
              </v:shape>
            </w:pict>
          </mc:Fallback>
        </mc:AlternateContent>
      </w:r>
      <w:r w:rsidRPr="00D8652A">
        <w:rPr>
          <w:rFonts w:ascii="Calibri" w:eastAsia="Calibri" w:hAnsi="Calibri" w:cs="Arial"/>
          <w:noProof/>
        </w:rPr>
        <mc:AlternateContent>
          <mc:Choice Requires="wps">
            <w:drawing>
              <wp:anchor distT="0" distB="0" distL="114300" distR="114300" simplePos="0" relativeHeight="251670528" behindDoc="0" locked="0" layoutInCell="1" allowOverlap="1" wp14:anchorId="3C8B3D77" wp14:editId="44C1C9AD">
                <wp:simplePos x="0" y="0"/>
                <wp:positionH relativeFrom="column">
                  <wp:posOffset>2381250</wp:posOffset>
                </wp:positionH>
                <wp:positionV relativeFrom="paragraph">
                  <wp:posOffset>6648450</wp:posOffset>
                </wp:positionV>
                <wp:extent cx="657225" cy="342900"/>
                <wp:effectExtent l="0" t="0" r="9525" b="0"/>
                <wp:wrapNone/>
                <wp:docPr id="54" name="Text Box 54"/>
                <wp:cNvGraphicFramePr/>
                <a:graphic xmlns:a="http://schemas.openxmlformats.org/drawingml/2006/main">
                  <a:graphicData uri="http://schemas.microsoft.com/office/word/2010/wordprocessingShape">
                    <wps:wsp>
                      <wps:cNvSpPr txBox="1"/>
                      <wps:spPr>
                        <a:xfrm>
                          <a:off x="0" y="0"/>
                          <a:ext cx="657225" cy="342900"/>
                        </a:xfrm>
                        <a:prstGeom prst="rect">
                          <a:avLst/>
                        </a:prstGeom>
                        <a:solidFill>
                          <a:sysClr val="window" lastClr="FFFFFF"/>
                        </a:solidFill>
                        <a:ln w="6350">
                          <a:noFill/>
                        </a:ln>
                        <a:effectLst/>
                      </wps:spPr>
                      <wps:txbx>
                        <w:txbxContent>
                          <w:p w14:paraId="2C7EB1F6" w14:textId="77777777" w:rsidR="00191D9C" w:rsidRPr="00EF5963" w:rsidRDefault="00191D9C" w:rsidP="00D8652A">
                            <w:pPr>
                              <w:rPr>
                                <w:b/>
                                <w:bCs/>
                                <w:sz w:val="32"/>
                                <w:szCs w:val="32"/>
                              </w:rPr>
                            </w:pPr>
                            <w:r w:rsidRPr="00EF5963">
                              <w:rPr>
                                <w:b/>
                                <w:bCs/>
                                <w:sz w:val="32"/>
                                <w:szCs w:val="32"/>
                              </w:rPr>
                              <w:t>3.2m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B3D77" id="Text Box 54" o:spid="_x0000_s1030" type="#_x0000_t202" style="position:absolute;margin-left:187.5pt;margin-top:523.5pt;width:51.7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" fillcolor="window" stroked="f" strokeweight=".5pt">
                <v:textbox>
                  <w:txbxContent>
                    <w:p w14:paraId="2C7EB1F6" w14:textId="77777777" w:rsidR="00191D9C" w:rsidRPr="00EF5963" w:rsidRDefault="00191D9C" w:rsidP="00D8652A">
                      <w:pPr>
                        <w:rPr>
                          <w:b/>
                          <w:bCs/>
                          <w:sz w:val="32"/>
                          <w:szCs w:val="32"/>
                        </w:rPr>
                      </w:pPr>
                      <w:r w:rsidRPr="00EF5963">
                        <w:rPr>
                          <w:b/>
                          <w:bCs/>
                          <w:sz w:val="32"/>
                          <w:szCs w:val="32"/>
                        </w:rPr>
                        <w:t>3.2m</w:t>
                      </w:r>
                    </w:p>
                  </w:txbxContent>
                </v:textbox>
              </v:shape>
            </w:pict>
          </mc:Fallback>
        </mc:AlternateContent>
      </w:r>
      <w:r w:rsidRPr="00D8652A">
        <w:rPr>
          <w:rFonts w:ascii="Calibri" w:eastAsia="Calibri" w:hAnsi="Calibri" w:cs="Arial"/>
          <w:noProof/>
        </w:rPr>
        <mc:AlternateContent>
          <mc:Choice Requires="wps">
            <w:drawing>
              <wp:anchor distT="0" distB="0" distL="114300" distR="114300" simplePos="0" relativeHeight="251666432" behindDoc="0" locked="0" layoutInCell="1" allowOverlap="1" wp14:anchorId="5962B907" wp14:editId="3B6130D0">
                <wp:simplePos x="0" y="0"/>
                <wp:positionH relativeFrom="column">
                  <wp:posOffset>2238375</wp:posOffset>
                </wp:positionH>
                <wp:positionV relativeFrom="paragraph">
                  <wp:posOffset>5314950</wp:posOffset>
                </wp:positionV>
                <wp:extent cx="876300" cy="9525"/>
                <wp:effectExtent l="38100" t="76200" r="19050" b="85725"/>
                <wp:wrapNone/>
                <wp:docPr id="46" name="Straight Arrow Connector 46"/>
                <wp:cNvGraphicFramePr/>
                <a:graphic xmlns:a="http://schemas.openxmlformats.org/drawingml/2006/main">
                  <a:graphicData uri="http://schemas.microsoft.com/office/word/2010/wordprocessingShape">
                    <wps:wsp>
                      <wps:cNvCnPr/>
                      <wps:spPr>
                        <a:xfrm flipH="1">
                          <a:off x="0" y="0"/>
                          <a:ext cx="876300" cy="95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61664FF6" id="Straight Arrow Connector 46" o:spid="_x0000_s1026" type="#_x0000_t32" style="position:absolute;margin-left:176.25pt;margin-top:418.5pt;width:69pt;height:.7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" strokecolor="windowText" strokeweight=".5pt">
                <v:stroke startarrow="block" endarrow="block" joinstyle="miter"/>
              </v:shape>
            </w:pict>
          </mc:Fallback>
        </mc:AlternateContent>
      </w:r>
      <w:r w:rsidRPr="00D8652A">
        <w:rPr>
          <w:rFonts w:ascii="Calibri" w:eastAsia="Calibri" w:hAnsi="Calibri" w:cs="Arial"/>
          <w:noProof/>
        </w:rPr>
        <mc:AlternateContent>
          <mc:Choice Requires="wps">
            <w:drawing>
              <wp:anchor distT="0" distB="0" distL="114300" distR="114300" simplePos="0" relativeHeight="251665408" behindDoc="0" locked="0" layoutInCell="1" allowOverlap="1" wp14:anchorId="1A9A6B4A" wp14:editId="3112B38D">
                <wp:simplePos x="0" y="0"/>
                <wp:positionH relativeFrom="column">
                  <wp:posOffset>-295276</wp:posOffset>
                </wp:positionH>
                <wp:positionV relativeFrom="paragraph">
                  <wp:posOffset>2181225</wp:posOffset>
                </wp:positionV>
                <wp:extent cx="47625" cy="4086225"/>
                <wp:effectExtent l="76200" t="38100" r="66675" b="47625"/>
                <wp:wrapNone/>
                <wp:docPr id="45" name="Straight Arrow Connector 45"/>
                <wp:cNvGraphicFramePr/>
                <a:graphic xmlns:a="http://schemas.openxmlformats.org/drawingml/2006/main">
                  <a:graphicData uri="http://schemas.microsoft.com/office/word/2010/wordprocessingShape">
                    <wps:wsp>
                      <wps:cNvCnPr/>
                      <wps:spPr>
                        <a:xfrm>
                          <a:off x="0" y="0"/>
                          <a:ext cx="47625" cy="40862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4872F3" id="Straight Arrow Connector 45" o:spid="_x0000_s1026" type="#_x0000_t32" style="position:absolute;margin-left:-23.25pt;margin-top:171.75pt;width:3.75pt;height:3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" strokecolor="windowText" strokeweight=".5pt">
                <v:stroke startarrow="block" endarrow="block" joinstyle="miter"/>
              </v:shape>
            </w:pict>
          </mc:Fallback>
        </mc:AlternateContent>
      </w:r>
      <w:r w:rsidRPr="00D8652A">
        <w:rPr>
          <w:rFonts w:ascii="Calibri" w:eastAsia="Calibri" w:hAnsi="Calibri" w:cs="Arial"/>
          <w:noProof/>
        </w:rPr>
        <mc:AlternateContent>
          <mc:Choice Requires="wps">
            <w:drawing>
              <wp:anchor distT="0" distB="0" distL="114300" distR="114300" simplePos="0" relativeHeight="251664384" behindDoc="0" locked="0" layoutInCell="1" allowOverlap="1" wp14:anchorId="357EEE82" wp14:editId="6190B33D">
                <wp:simplePos x="0" y="0"/>
                <wp:positionH relativeFrom="column">
                  <wp:posOffset>-533400</wp:posOffset>
                </wp:positionH>
                <wp:positionV relativeFrom="paragraph">
                  <wp:posOffset>6269405</wp:posOffset>
                </wp:positionV>
                <wp:extent cx="1033074" cy="0"/>
                <wp:effectExtent l="0" t="0" r="15240" b="19050"/>
                <wp:wrapNone/>
                <wp:docPr id="44" name="Straight Connector 44"/>
                <wp:cNvGraphicFramePr/>
                <a:graphic xmlns:a="http://schemas.openxmlformats.org/drawingml/2006/main">
                  <a:graphicData uri="http://schemas.microsoft.com/office/word/2010/wordprocessingShape">
                    <wps:wsp>
                      <wps:cNvCnPr/>
                      <wps:spPr>
                        <a:xfrm flipH="1">
                          <a:off x="0" y="0"/>
                          <a:ext cx="103307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2D3683E" id="Straight Connector 44"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42pt,493.65pt" to="39.35pt,4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" strokecolor="windowText" strokeweight=".5pt">
                <v:stroke joinstyle="miter"/>
              </v:line>
            </w:pict>
          </mc:Fallback>
        </mc:AlternateContent>
      </w:r>
      <w:r w:rsidRPr="00D8652A">
        <w:rPr>
          <w:rFonts w:ascii="Calibri" w:eastAsia="Calibri" w:hAnsi="Calibri" w:cs="Arial"/>
          <w:noProof/>
        </w:rPr>
        <mc:AlternateContent>
          <mc:Choice Requires="wps">
            <w:drawing>
              <wp:anchor distT="0" distB="0" distL="114300" distR="114300" simplePos="0" relativeHeight="251663360" behindDoc="0" locked="0" layoutInCell="1" allowOverlap="1" wp14:anchorId="073905FA" wp14:editId="31A700FE">
                <wp:simplePos x="0" y="0"/>
                <wp:positionH relativeFrom="column">
                  <wp:posOffset>-438150</wp:posOffset>
                </wp:positionH>
                <wp:positionV relativeFrom="paragraph">
                  <wp:posOffset>2171700</wp:posOffset>
                </wp:positionV>
                <wp:extent cx="914400" cy="0"/>
                <wp:effectExtent l="0" t="0" r="19050" b="19050"/>
                <wp:wrapNone/>
                <wp:docPr id="43" name="Straight Connector 43"/>
                <wp:cNvGraphicFramePr/>
                <a:graphic xmlns:a="http://schemas.openxmlformats.org/drawingml/2006/main">
                  <a:graphicData uri="http://schemas.microsoft.com/office/word/2010/wordprocessingShape">
                    <wps:wsp>
                      <wps:cNvCnPr/>
                      <wps:spPr>
                        <a:xfrm flipH="1">
                          <a:off x="0" y="0"/>
                          <a:ext cx="914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80ED88C" id="Straight Connector 43"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34.5pt,171pt" to="3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" strokecolor="windowText" strokeweight=".5pt">
                <v:stroke joinstyle="miter"/>
              </v:line>
            </w:pict>
          </mc:Fallback>
        </mc:AlternateContent>
      </w:r>
      <w:r w:rsidRPr="00D8652A">
        <w:rPr>
          <w:rFonts w:ascii="Calibri" w:eastAsia="Calibri" w:hAnsi="Calibri" w:cs="Arial"/>
          <w:noProof/>
        </w:rPr>
        <mc:AlternateContent>
          <mc:Choice Requires="wps">
            <w:drawing>
              <wp:anchor distT="0" distB="0" distL="114300" distR="114300" simplePos="0" relativeHeight="251661312" behindDoc="0" locked="0" layoutInCell="1" allowOverlap="1" wp14:anchorId="6EDDDA73" wp14:editId="5012673C">
                <wp:simplePos x="0" y="0"/>
                <wp:positionH relativeFrom="column">
                  <wp:posOffset>523875</wp:posOffset>
                </wp:positionH>
                <wp:positionV relativeFrom="paragraph">
                  <wp:posOffset>6534150</wp:posOffset>
                </wp:positionV>
                <wp:extent cx="12611" cy="485775"/>
                <wp:effectExtent l="0" t="0" r="26035" b="28575"/>
                <wp:wrapNone/>
                <wp:docPr id="14" name="Straight Connector 14"/>
                <wp:cNvGraphicFramePr/>
                <a:graphic xmlns:a="http://schemas.openxmlformats.org/drawingml/2006/main">
                  <a:graphicData uri="http://schemas.microsoft.com/office/word/2010/wordprocessingShape">
                    <wps:wsp>
                      <wps:cNvCnPr/>
                      <wps:spPr>
                        <a:xfrm>
                          <a:off x="0" y="0"/>
                          <a:ext cx="12611" cy="4857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BB44AC" id="Straight Connector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514.5pt" to="42.25pt,5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" strokecolor="windowText" strokeweight=".5pt">
                <v:stroke joinstyle="miter"/>
              </v:line>
            </w:pict>
          </mc:Fallback>
        </mc:AlternateContent>
      </w:r>
      <w:r w:rsidRPr="00D8652A">
        <w:rPr>
          <w:rFonts w:ascii="Calibri" w:eastAsia="Calibri" w:hAnsi="Calibri" w:cs="Arial"/>
          <w:noProof/>
        </w:rPr>
        <mc:AlternateContent>
          <mc:Choice Requires="wps">
            <w:drawing>
              <wp:anchor distT="0" distB="0" distL="114300" distR="114300" simplePos="0" relativeHeight="251662336" behindDoc="0" locked="0" layoutInCell="1" allowOverlap="1" wp14:anchorId="6D0F5391" wp14:editId="0005DBAA">
                <wp:simplePos x="0" y="0"/>
                <wp:positionH relativeFrom="column">
                  <wp:posOffset>523190</wp:posOffset>
                </wp:positionH>
                <wp:positionV relativeFrom="paragraph">
                  <wp:posOffset>6791325</wp:posOffset>
                </wp:positionV>
                <wp:extent cx="4475750" cy="38100"/>
                <wp:effectExtent l="19050" t="76200" r="96520" b="95250"/>
                <wp:wrapNone/>
                <wp:docPr id="30" name="Straight Arrow Connector 30"/>
                <wp:cNvGraphicFramePr/>
                <a:graphic xmlns:a="http://schemas.openxmlformats.org/drawingml/2006/main">
                  <a:graphicData uri="http://schemas.microsoft.com/office/word/2010/wordprocessingShape">
                    <wps:wsp>
                      <wps:cNvCnPr/>
                      <wps:spPr>
                        <a:xfrm flipH="1" flipV="1">
                          <a:off x="0" y="0"/>
                          <a:ext cx="4475750" cy="381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38D2BCD1" id="Straight Arrow Connector 30" o:spid="_x0000_s1026" type="#_x0000_t32" style="position:absolute;margin-left:41.2pt;margin-top:534.75pt;width:352.4pt;height:3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" strokecolor="windowText" strokeweight=".5pt">
                <v:stroke startarrow="block" endarrow="block" joinstyle="miter"/>
              </v:shape>
            </w:pict>
          </mc:Fallback>
        </mc:AlternateContent>
      </w:r>
      <w:r w:rsidRPr="00D8652A">
        <w:rPr>
          <w:rFonts w:ascii="Calibri" w:eastAsia="Calibri" w:hAnsi="Calibri" w:cs="Arial"/>
          <w:noProof/>
        </w:rPr>
        <mc:AlternateContent>
          <mc:Choice Requires="wps">
            <w:drawing>
              <wp:anchor distT="0" distB="0" distL="114300" distR="114300" simplePos="0" relativeHeight="251660288" behindDoc="0" locked="0" layoutInCell="1" allowOverlap="1" wp14:anchorId="7BC8B124" wp14:editId="5D40AE9C">
                <wp:simplePos x="0" y="0"/>
                <wp:positionH relativeFrom="column">
                  <wp:posOffset>4990760</wp:posOffset>
                </wp:positionH>
                <wp:positionV relativeFrom="paragraph">
                  <wp:posOffset>6581775</wp:posOffset>
                </wp:positionV>
                <wp:extent cx="8180" cy="495300"/>
                <wp:effectExtent l="0" t="0" r="30480" b="19050"/>
                <wp:wrapNone/>
                <wp:docPr id="12" name="Straight Connector 12"/>
                <wp:cNvGraphicFramePr/>
                <a:graphic xmlns:a="http://schemas.openxmlformats.org/drawingml/2006/main">
                  <a:graphicData uri="http://schemas.microsoft.com/office/word/2010/wordprocessingShape">
                    <wps:wsp>
                      <wps:cNvCnPr/>
                      <wps:spPr>
                        <a:xfrm>
                          <a:off x="0" y="0"/>
                          <a:ext cx="8180" cy="495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564FE20" id="Straight Connector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92.95pt,518.25pt" to="393.6pt,5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" strokecolor="windowText" strokeweight=".5pt">
                <v:stroke joinstyle="miter"/>
              </v:line>
            </w:pict>
          </mc:Fallback>
        </mc:AlternateContent>
      </w:r>
    </w:p>
    <w:p w14:paraId="097C3860" w14:textId="77777777" w:rsidR="00B1202E" w:rsidRDefault="00D8652A" w:rsidP="00B1202E">
      <w:pPr>
        <w:keepNext/>
      </w:pPr>
      <w:r>
        <w:rPr>
          <w:noProof/>
        </w:rPr>
        <w:drawing>
          <wp:inline distT="0" distB="0" distL="0" distR="0" wp14:anchorId="15777A1B" wp14:editId="239412B6">
            <wp:extent cx="5942818" cy="6504167"/>
            <wp:effectExtent l="0" t="0" r="127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675"/>
                    <a:stretch/>
                  </pic:blipFill>
                  <pic:spPr bwMode="auto">
                    <a:xfrm>
                      <a:off x="0" y="0"/>
                      <a:ext cx="5943600" cy="6505023"/>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D8B674E" w14:textId="77777777" w:rsidR="00B1202E" w:rsidRDefault="00B1202E" w:rsidP="00B1202E">
      <w:pPr>
        <w:pStyle w:val="Caption"/>
        <w:jc w:val="center"/>
        <w:rPr>
          <w:rFonts w:asciiTheme="majorBidi" w:hAnsiTheme="majorBidi" w:cstheme="majorBidi"/>
          <w:color w:val="auto"/>
          <w:sz w:val="20"/>
          <w:szCs w:val="20"/>
        </w:rPr>
      </w:pPr>
    </w:p>
    <w:p w14:paraId="68071086" w14:textId="77777777" w:rsidR="00B1202E" w:rsidRDefault="00B1202E" w:rsidP="00B1202E">
      <w:pPr>
        <w:pStyle w:val="Caption"/>
        <w:jc w:val="center"/>
        <w:rPr>
          <w:rFonts w:asciiTheme="majorBidi" w:hAnsiTheme="majorBidi" w:cstheme="majorBidi"/>
          <w:color w:val="auto"/>
          <w:sz w:val="20"/>
          <w:szCs w:val="20"/>
        </w:rPr>
      </w:pPr>
    </w:p>
    <w:p w14:paraId="7211C1D0" w14:textId="77777777" w:rsidR="00BB6727" w:rsidRPr="00B1202E" w:rsidRDefault="00B1202E" w:rsidP="00B1202E">
      <w:pPr>
        <w:pStyle w:val="Caption"/>
        <w:jc w:val="center"/>
        <w:rPr>
          <w:rFonts w:asciiTheme="majorBidi" w:hAnsiTheme="majorBidi" w:cstheme="majorBidi"/>
          <w:b w:val="0"/>
          <w:bCs w:val="0"/>
          <w:color w:val="auto"/>
          <w:sz w:val="20"/>
          <w:szCs w:val="20"/>
        </w:rPr>
      </w:pPr>
      <w:bookmarkStart w:id="45" w:name="_Toc45617457"/>
      <w:bookmarkStart w:id="46" w:name="_Toc46818562"/>
      <w:r w:rsidRPr="00B1202E">
        <w:rPr>
          <w:rFonts w:asciiTheme="majorBidi" w:hAnsiTheme="majorBidi" w:cstheme="majorBidi"/>
          <w:color w:val="auto"/>
          <w:sz w:val="20"/>
          <w:szCs w:val="20"/>
        </w:rPr>
        <w:t xml:space="preserve">Figure </w:t>
      </w:r>
      <w:r w:rsidRPr="00B1202E">
        <w:rPr>
          <w:rFonts w:asciiTheme="majorBidi" w:hAnsiTheme="majorBidi" w:cstheme="majorBidi"/>
          <w:color w:val="auto"/>
          <w:sz w:val="20"/>
          <w:szCs w:val="20"/>
        </w:rPr>
        <w:fldChar w:fldCharType="begin"/>
      </w:r>
      <w:r w:rsidRPr="00B1202E">
        <w:rPr>
          <w:rFonts w:asciiTheme="majorBidi" w:hAnsiTheme="majorBidi" w:cstheme="majorBidi"/>
          <w:color w:val="auto"/>
          <w:sz w:val="20"/>
          <w:szCs w:val="20"/>
        </w:rPr>
        <w:instrText xml:space="preserve"> SEQ Figure \* ARABIC </w:instrText>
      </w:r>
      <w:r w:rsidRPr="00B1202E">
        <w:rPr>
          <w:rFonts w:asciiTheme="majorBidi" w:hAnsiTheme="majorBidi" w:cstheme="majorBidi"/>
          <w:color w:val="auto"/>
          <w:sz w:val="20"/>
          <w:szCs w:val="20"/>
        </w:rPr>
        <w:fldChar w:fldCharType="separate"/>
      </w:r>
      <w:r w:rsidR="00191D9C">
        <w:rPr>
          <w:rFonts w:asciiTheme="majorBidi" w:hAnsiTheme="majorBidi" w:cstheme="majorBidi"/>
          <w:noProof/>
          <w:color w:val="auto"/>
          <w:sz w:val="20"/>
          <w:szCs w:val="20"/>
        </w:rPr>
        <w:t>4</w:t>
      </w:r>
      <w:r w:rsidRPr="00B1202E">
        <w:rPr>
          <w:rFonts w:asciiTheme="majorBidi" w:hAnsiTheme="majorBidi" w:cstheme="majorBidi"/>
          <w:color w:val="auto"/>
          <w:sz w:val="20"/>
          <w:szCs w:val="20"/>
        </w:rPr>
        <w:fldChar w:fldCharType="end"/>
      </w:r>
      <w:r w:rsidRPr="00B1202E">
        <w:rPr>
          <w:rFonts w:asciiTheme="majorBidi" w:hAnsiTheme="majorBidi" w:cstheme="majorBidi"/>
          <w:color w:val="auto"/>
          <w:sz w:val="20"/>
          <w:szCs w:val="20"/>
        </w:rPr>
        <w:t>.</w:t>
      </w:r>
      <w:r w:rsidRPr="00B1202E">
        <w:rPr>
          <w:rFonts w:asciiTheme="majorBidi" w:hAnsiTheme="majorBidi" w:cstheme="majorBidi"/>
          <w:b w:val="0"/>
          <w:bCs w:val="0"/>
          <w:color w:val="auto"/>
          <w:sz w:val="20"/>
          <w:szCs w:val="20"/>
        </w:rPr>
        <w:t xml:space="preserve"> Plan of the elevated storage tank</w:t>
      </w:r>
      <w:bookmarkEnd w:id="45"/>
      <w:bookmarkEnd w:id="46"/>
    </w:p>
    <w:p w14:paraId="2E45404D" w14:textId="77777777" w:rsidR="00D8652A" w:rsidRDefault="00D8652A">
      <w:pPr>
        <w:rPr>
          <w:rFonts w:asciiTheme="majorBidi" w:hAnsiTheme="majorBidi" w:cstheme="majorBidi"/>
          <w:color w:val="000000"/>
        </w:rPr>
      </w:pPr>
    </w:p>
    <w:p w14:paraId="31C087A4" w14:textId="77777777" w:rsidR="00B1202E" w:rsidRDefault="00D8652A" w:rsidP="00B1202E">
      <w:pPr>
        <w:keepNext/>
      </w:pPr>
      <w:r>
        <w:rPr>
          <w:noProof/>
        </w:rPr>
        <w:drawing>
          <wp:inline distT="0" distB="0" distL="0" distR="0" wp14:anchorId="029E8CBD" wp14:editId="1789E01E">
            <wp:extent cx="4736633" cy="5247860"/>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8382" cy="5249798"/>
                    </a:xfrm>
                    <a:prstGeom prst="rect">
                      <a:avLst/>
                    </a:prstGeom>
                    <a:noFill/>
                    <a:ln>
                      <a:noFill/>
                    </a:ln>
                    <a:effectLst/>
                  </pic:spPr>
                </pic:pic>
              </a:graphicData>
            </a:graphic>
          </wp:inline>
        </w:drawing>
      </w:r>
    </w:p>
    <w:p w14:paraId="422064DC" w14:textId="77777777" w:rsidR="00D8652A" w:rsidRDefault="00B1202E" w:rsidP="00B1202E">
      <w:pPr>
        <w:pStyle w:val="Caption"/>
        <w:jc w:val="center"/>
        <w:rPr>
          <w:rFonts w:asciiTheme="majorBidi" w:hAnsiTheme="majorBidi" w:cstheme="majorBidi"/>
          <w:b w:val="0"/>
          <w:bCs w:val="0"/>
          <w:color w:val="auto"/>
          <w:sz w:val="20"/>
          <w:szCs w:val="20"/>
        </w:rPr>
      </w:pPr>
      <w:bookmarkStart w:id="47" w:name="_Toc45617458"/>
      <w:bookmarkStart w:id="48" w:name="_Toc46818563"/>
      <w:r w:rsidRPr="00B1202E">
        <w:rPr>
          <w:rFonts w:asciiTheme="majorBidi" w:hAnsiTheme="majorBidi" w:cstheme="majorBidi"/>
          <w:color w:val="auto"/>
          <w:sz w:val="20"/>
          <w:szCs w:val="20"/>
        </w:rPr>
        <w:t xml:space="preserve">Figure </w:t>
      </w:r>
      <w:r w:rsidRPr="00B1202E">
        <w:rPr>
          <w:rFonts w:asciiTheme="majorBidi" w:hAnsiTheme="majorBidi" w:cstheme="majorBidi"/>
          <w:color w:val="auto"/>
          <w:sz w:val="20"/>
          <w:szCs w:val="20"/>
        </w:rPr>
        <w:fldChar w:fldCharType="begin"/>
      </w:r>
      <w:r w:rsidRPr="00B1202E">
        <w:rPr>
          <w:rFonts w:asciiTheme="majorBidi" w:hAnsiTheme="majorBidi" w:cstheme="majorBidi"/>
          <w:color w:val="auto"/>
          <w:sz w:val="20"/>
          <w:szCs w:val="20"/>
        </w:rPr>
        <w:instrText xml:space="preserve"> SEQ Figure \* ARABIC </w:instrText>
      </w:r>
      <w:r w:rsidRPr="00B1202E">
        <w:rPr>
          <w:rFonts w:asciiTheme="majorBidi" w:hAnsiTheme="majorBidi" w:cstheme="majorBidi"/>
          <w:color w:val="auto"/>
          <w:sz w:val="20"/>
          <w:szCs w:val="20"/>
        </w:rPr>
        <w:fldChar w:fldCharType="separate"/>
      </w:r>
      <w:r w:rsidR="00191D9C">
        <w:rPr>
          <w:rFonts w:asciiTheme="majorBidi" w:hAnsiTheme="majorBidi" w:cstheme="majorBidi"/>
          <w:noProof/>
          <w:color w:val="auto"/>
          <w:sz w:val="20"/>
          <w:szCs w:val="20"/>
        </w:rPr>
        <w:t>5</w:t>
      </w:r>
      <w:r w:rsidRPr="00B1202E">
        <w:rPr>
          <w:rFonts w:asciiTheme="majorBidi" w:hAnsiTheme="majorBidi" w:cstheme="majorBidi"/>
          <w:color w:val="auto"/>
          <w:sz w:val="20"/>
          <w:szCs w:val="20"/>
        </w:rPr>
        <w:fldChar w:fldCharType="end"/>
      </w:r>
      <w:r w:rsidRPr="00B1202E">
        <w:rPr>
          <w:rFonts w:asciiTheme="majorBidi" w:hAnsiTheme="majorBidi" w:cstheme="majorBidi"/>
          <w:color w:val="auto"/>
          <w:sz w:val="20"/>
          <w:szCs w:val="20"/>
        </w:rPr>
        <w:t xml:space="preserve">. </w:t>
      </w:r>
      <w:r w:rsidRPr="00B1202E">
        <w:rPr>
          <w:rFonts w:asciiTheme="majorBidi" w:hAnsiTheme="majorBidi" w:cstheme="majorBidi"/>
          <w:b w:val="0"/>
          <w:bCs w:val="0"/>
          <w:color w:val="auto"/>
          <w:sz w:val="20"/>
          <w:szCs w:val="20"/>
        </w:rPr>
        <w:t>Isometric elevated</w:t>
      </w:r>
      <w:r>
        <w:rPr>
          <w:rFonts w:asciiTheme="majorBidi" w:hAnsiTheme="majorBidi" w:cstheme="majorBidi"/>
          <w:color w:val="auto"/>
          <w:sz w:val="20"/>
          <w:szCs w:val="20"/>
        </w:rPr>
        <w:t xml:space="preserve"> </w:t>
      </w:r>
      <w:r>
        <w:rPr>
          <w:rFonts w:asciiTheme="majorBidi" w:hAnsiTheme="majorBidi" w:cstheme="majorBidi"/>
          <w:b w:val="0"/>
          <w:bCs w:val="0"/>
          <w:color w:val="auto"/>
          <w:sz w:val="20"/>
          <w:szCs w:val="20"/>
        </w:rPr>
        <w:t>c</w:t>
      </w:r>
      <w:r w:rsidRPr="00B1202E">
        <w:rPr>
          <w:rFonts w:asciiTheme="majorBidi" w:hAnsiTheme="majorBidi" w:cstheme="majorBidi"/>
          <w:b w:val="0"/>
          <w:bCs w:val="0"/>
          <w:color w:val="auto"/>
          <w:sz w:val="20"/>
          <w:szCs w:val="20"/>
        </w:rPr>
        <w:t>oncrete base for the water tank</w:t>
      </w:r>
      <w:bookmarkEnd w:id="47"/>
      <w:bookmarkEnd w:id="48"/>
    </w:p>
    <w:p w14:paraId="6FCA344B" w14:textId="77777777" w:rsidR="00B1202E" w:rsidRDefault="00B1202E">
      <w:r>
        <w:br w:type="page"/>
      </w:r>
    </w:p>
    <w:p w14:paraId="3B45226C" w14:textId="77777777" w:rsidR="00B1202E" w:rsidRDefault="00B1202E" w:rsidP="00B1202E">
      <w:pPr>
        <w:keepNext/>
      </w:pPr>
      <w:r w:rsidRPr="00B1202E">
        <w:rPr>
          <w:noProof/>
        </w:rPr>
        <w:lastRenderedPageBreak/>
        <w:drawing>
          <wp:inline distT="0" distB="0" distL="0" distR="0" wp14:anchorId="1F678DE2" wp14:editId="62BADD4F">
            <wp:extent cx="5406887" cy="7036905"/>
            <wp:effectExtent l="0" t="0" r="381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4451"/>
                    <a:stretch/>
                  </pic:blipFill>
                  <pic:spPr bwMode="auto">
                    <a:xfrm>
                      <a:off x="0" y="0"/>
                      <a:ext cx="5409565" cy="704039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64668C4" w14:textId="77777777" w:rsidR="00B1202E" w:rsidRPr="00B1202E" w:rsidRDefault="00B1202E" w:rsidP="00B1202E">
      <w:pPr>
        <w:pStyle w:val="Caption"/>
        <w:jc w:val="center"/>
        <w:rPr>
          <w:rFonts w:ascii="Times New Roman" w:hAnsi="Times New Roman" w:cs="Times New Roman"/>
          <w:b w:val="0"/>
          <w:bCs w:val="0"/>
          <w:color w:val="auto"/>
          <w:sz w:val="24"/>
          <w:szCs w:val="24"/>
        </w:rPr>
      </w:pPr>
      <w:bookmarkStart w:id="49" w:name="_Toc45617459"/>
      <w:bookmarkStart w:id="50" w:name="_Toc46818564"/>
      <w:r w:rsidRPr="00B1202E">
        <w:rPr>
          <w:rFonts w:ascii="Times New Roman" w:hAnsi="Times New Roman" w:cs="Times New Roman"/>
          <w:color w:val="auto"/>
          <w:sz w:val="20"/>
          <w:szCs w:val="20"/>
        </w:rPr>
        <w:t xml:space="preserve">Figure </w:t>
      </w:r>
      <w:r w:rsidRPr="00B1202E">
        <w:rPr>
          <w:rFonts w:ascii="Times New Roman" w:hAnsi="Times New Roman" w:cs="Times New Roman"/>
          <w:color w:val="auto"/>
          <w:sz w:val="20"/>
          <w:szCs w:val="20"/>
        </w:rPr>
        <w:fldChar w:fldCharType="begin"/>
      </w:r>
      <w:r w:rsidRPr="00B1202E">
        <w:rPr>
          <w:rFonts w:ascii="Times New Roman" w:hAnsi="Times New Roman" w:cs="Times New Roman"/>
          <w:color w:val="auto"/>
          <w:sz w:val="20"/>
          <w:szCs w:val="20"/>
        </w:rPr>
        <w:instrText xml:space="preserve"> SEQ Figure \* ARABIC </w:instrText>
      </w:r>
      <w:r w:rsidRPr="00B1202E">
        <w:rPr>
          <w:rFonts w:ascii="Times New Roman" w:hAnsi="Times New Roman" w:cs="Times New Roman"/>
          <w:color w:val="auto"/>
          <w:sz w:val="20"/>
          <w:szCs w:val="20"/>
        </w:rPr>
        <w:fldChar w:fldCharType="separate"/>
      </w:r>
      <w:r w:rsidR="00191D9C">
        <w:rPr>
          <w:rFonts w:ascii="Times New Roman" w:hAnsi="Times New Roman" w:cs="Times New Roman"/>
          <w:noProof/>
          <w:color w:val="auto"/>
          <w:sz w:val="20"/>
          <w:szCs w:val="20"/>
        </w:rPr>
        <w:t>6</w:t>
      </w:r>
      <w:r w:rsidRPr="00B1202E">
        <w:rPr>
          <w:rFonts w:ascii="Times New Roman" w:hAnsi="Times New Roman" w:cs="Times New Roman"/>
          <w:color w:val="auto"/>
          <w:sz w:val="20"/>
          <w:szCs w:val="20"/>
        </w:rPr>
        <w:fldChar w:fldCharType="end"/>
      </w:r>
      <w:r w:rsidRPr="00B1202E">
        <w:rPr>
          <w:rFonts w:ascii="Times New Roman" w:hAnsi="Times New Roman" w:cs="Times New Roman"/>
          <w:color w:val="auto"/>
          <w:sz w:val="20"/>
          <w:szCs w:val="20"/>
        </w:rPr>
        <w:t xml:space="preserve">. </w:t>
      </w:r>
      <w:r>
        <w:rPr>
          <w:rFonts w:ascii="Times New Roman" w:hAnsi="Times New Roman" w:cs="Times New Roman"/>
          <w:b w:val="0"/>
          <w:bCs w:val="0"/>
          <w:color w:val="auto"/>
          <w:sz w:val="20"/>
          <w:szCs w:val="20"/>
        </w:rPr>
        <w:t xml:space="preserve">Manhole from </w:t>
      </w:r>
      <w:r w:rsidRPr="00B1202E">
        <w:rPr>
          <w:rFonts w:ascii="Times New Roman" w:hAnsi="Times New Roman" w:cs="Times New Roman"/>
          <w:b w:val="0"/>
          <w:bCs w:val="0"/>
          <w:color w:val="auto"/>
          <w:sz w:val="20"/>
          <w:szCs w:val="20"/>
        </w:rPr>
        <w:t>ch</w:t>
      </w:r>
      <w:r>
        <w:rPr>
          <w:rFonts w:ascii="Times New Roman" w:hAnsi="Times New Roman" w:cs="Times New Roman"/>
          <w:b w:val="0"/>
          <w:bCs w:val="0"/>
          <w:color w:val="auto"/>
          <w:sz w:val="20"/>
          <w:szCs w:val="20"/>
        </w:rPr>
        <w:t xml:space="preserve">ecker plate size </w:t>
      </w:r>
      <w:r w:rsidRPr="00B1202E">
        <w:rPr>
          <w:rFonts w:ascii="Times New Roman" w:hAnsi="Times New Roman" w:cs="Times New Roman"/>
          <w:b w:val="0"/>
          <w:bCs w:val="0"/>
          <w:color w:val="auto"/>
          <w:sz w:val="20"/>
          <w:szCs w:val="20"/>
        </w:rPr>
        <w:t>(80* 80 * 80) cm for gate valve</w:t>
      </w:r>
      <w:bookmarkEnd w:id="49"/>
      <w:bookmarkEnd w:id="50"/>
    </w:p>
    <w:p w14:paraId="362E17BF" w14:textId="77777777" w:rsidR="00D8652A" w:rsidRDefault="00D8652A" w:rsidP="00D8652A">
      <w:pPr>
        <w:rPr>
          <w:rFonts w:asciiTheme="majorBidi" w:hAnsiTheme="majorBidi" w:cstheme="majorBidi"/>
          <w:color w:val="000000"/>
        </w:rPr>
      </w:pPr>
    </w:p>
    <w:p w14:paraId="2151CD7C" w14:textId="77777777" w:rsidR="00B1202E" w:rsidRDefault="00B1202E" w:rsidP="00D8652A">
      <w:pPr>
        <w:rPr>
          <w:rFonts w:asciiTheme="majorBidi" w:hAnsiTheme="majorBidi" w:cstheme="majorBidi"/>
          <w:color w:val="000000"/>
        </w:rPr>
        <w:sectPr w:rsidR="00B1202E" w:rsidSect="00A727BF">
          <w:headerReference w:type="default" r:id="rId19"/>
          <w:footerReference w:type="default" r:id="rId20"/>
          <w:pgSz w:w="12240" w:h="15840"/>
          <w:pgMar w:top="1418" w:right="1134" w:bottom="1418" w:left="1701" w:header="720" w:footer="720" w:gutter="0"/>
          <w:pgNumType w:start="1"/>
          <w:cols w:space="720"/>
          <w:docGrid w:linePitch="360"/>
        </w:sectPr>
      </w:pPr>
    </w:p>
    <w:p w14:paraId="5A44D261" w14:textId="77777777" w:rsidR="00B1202E" w:rsidRDefault="00D0287F" w:rsidP="00B1202E">
      <w:pPr>
        <w:keepNext/>
      </w:pPr>
      <w:bookmarkStart w:id="51" w:name="_Toc44590219"/>
      <w:r>
        <w:rPr>
          <w:noProof/>
        </w:rPr>
        <w:lastRenderedPageBreak/>
        <w:drawing>
          <wp:inline distT="0" distB="0" distL="0" distR="0" wp14:anchorId="35C9011B" wp14:editId="7B3C47BD">
            <wp:extent cx="5573865" cy="6758609"/>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896"/>
                    <a:stretch/>
                  </pic:blipFill>
                  <pic:spPr bwMode="auto">
                    <a:xfrm>
                      <a:off x="0" y="0"/>
                      <a:ext cx="5577840" cy="6763429"/>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1D47C641" w14:textId="77777777" w:rsidR="00D0287F" w:rsidRPr="00B1202E" w:rsidRDefault="00B1202E" w:rsidP="00B1202E">
      <w:pPr>
        <w:pStyle w:val="Caption"/>
        <w:jc w:val="center"/>
        <w:rPr>
          <w:rFonts w:asciiTheme="majorBidi" w:hAnsiTheme="majorBidi" w:cstheme="majorBidi"/>
          <w:b w:val="0"/>
          <w:bCs w:val="0"/>
          <w:color w:val="auto"/>
          <w:sz w:val="20"/>
          <w:szCs w:val="20"/>
        </w:rPr>
      </w:pPr>
      <w:bookmarkStart w:id="52" w:name="_Toc45617460"/>
      <w:bookmarkStart w:id="53" w:name="_Toc46818565"/>
      <w:r w:rsidRPr="00B1202E">
        <w:rPr>
          <w:rFonts w:asciiTheme="majorBidi" w:hAnsiTheme="majorBidi" w:cstheme="majorBidi"/>
          <w:color w:val="auto"/>
          <w:sz w:val="20"/>
          <w:szCs w:val="20"/>
        </w:rPr>
        <w:t xml:space="preserve">Figure </w:t>
      </w:r>
      <w:r w:rsidRPr="00B1202E">
        <w:rPr>
          <w:rFonts w:asciiTheme="majorBidi" w:hAnsiTheme="majorBidi" w:cstheme="majorBidi"/>
          <w:color w:val="auto"/>
          <w:sz w:val="20"/>
          <w:szCs w:val="20"/>
        </w:rPr>
        <w:fldChar w:fldCharType="begin"/>
      </w:r>
      <w:r w:rsidRPr="00B1202E">
        <w:rPr>
          <w:rFonts w:asciiTheme="majorBidi" w:hAnsiTheme="majorBidi" w:cstheme="majorBidi"/>
          <w:color w:val="auto"/>
          <w:sz w:val="20"/>
          <w:szCs w:val="20"/>
        </w:rPr>
        <w:instrText xml:space="preserve"> SEQ Figure \* ARABIC </w:instrText>
      </w:r>
      <w:r w:rsidRPr="00B1202E">
        <w:rPr>
          <w:rFonts w:asciiTheme="majorBidi" w:hAnsiTheme="majorBidi" w:cstheme="majorBidi"/>
          <w:color w:val="auto"/>
          <w:sz w:val="20"/>
          <w:szCs w:val="20"/>
        </w:rPr>
        <w:fldChar w:fldCharType="separate"/>
      </w:r>
      <w:r w:rsidR="00191D9C">
        <w:rPr>
          <w:rFonts w:asciiTheme="majorBidi" w:hAnsiTheme="majorBidi" w:cstheme="majorBidi"/>
          <w:noProof/>
          <w:color w:val="auto"/>
          <w:sz w:val="20"/>
          <w:szCs w:val="20"/>
        </w:rPr>
        <w:t>7</w:t>
      </w:r>
      <w:r w:rsidRPr="00B1202E">
        <w:rPr>
          <w:rFonts w:asciiTheme="majorBidi" w:hAnsiTheme="majorBidi" w:cstheme="majorBidi"/>
          <w:color w:val="auto"/>
          <w:sz w:val="20"/>
          <w:szCs w:val="20"/>
        </w:rPr>
        <w:fldChar w:fldCharType="end"/>
      </w:r>
      <w:r w:rsidRPr="00B1202E">
        <w:rPr>
          <w:rFonts w:asciiTheme="majorBidi" w:hAnsiTheme="majorBidi" w:cstheme="majorBidi"/>
          <w:color w:val="auto"/>
          <w:sz w:val="20"/>
          <w:szCs w:val="20"/>
        </w:rPr>
        <w:t>.</w:t>
      </w:r>
      <w:r w:rsidRPr="00B1202E">
        <w:rPr>
          <w:rFonts w:asciiTheme="majorBidi" w:hAnsiTheme="majorBidi" w:cstheme="majorBidi"/>
          <w:b w:val="0"/>
          <w:bCs w:val="0"/>
          <w:color w:val="auto"/>
          <w:sz w:val="20"/>
          <w:szCs w:val="20"/>
        </w:rPr>
        <w:t xml:space="preserve"> Design of the water pump room</w:t>
      </w:r>
      <w:bookmarkEnd w:id="52"/>
      <w:bookmarkEnd w:id="53"/>
    </w:p>
    <w:p w14:paraId="658D7E7B" w14:textId="77777777" w:rsidR="00D0287F" w:rsidRDefault="00D0287F" w:rsidP="00B1202E">
      <w:pPr>
        <w:tabs>
          <w:tab w:val="left" w:pos="1427"/>
        </w:tabs>
      </w:pPr>
      <w:r>
        <w:tab/>
        <w:t xml:space="preserve"> </w:t>
      </w:r>
    </w:p>
    <w:p w14:paraId="003A30D8" w14:textId="77777777" w:rsidR="00D0287F" w:rsidRDefault="00D0287F" w:rsidP="00D0287F"/>
    <w:p w14:paraId="5370811F" w14:textId="77777777" w:rsidR="00D0287F" w:rsidRPr="00D0287F" w:rsidRDefault="00D0287F" w:rsidP="00D0287F">
      <w:pPr>
        <w:sectPr w:rsidR="00D0287F" w:rsidRPr="00D0287F" w:rsidSect="00A727BF">
          <w:headerReference w:type="default" r:id="rId22"/>
          <w:type w:val="continuous"/>
          <w:pgSz w:w="12240" w:h="15840"/>
          <w:pgMar w:top="1418" w:right="1134" w:bottom="1418" w:left="1701" w:header="720" w:footer="720" w:gutter="0"/>
          <w:cols w:space="720"/>
          <w:docGrid w:linePitch="360"/>
        </w:sectPr>
      </w:pPr>
    </w:p>
    <w:p w14:paraId="1E165403" w14:textId="77777777" w:rsidR="00B1202E" w:rsidRDefault="00D0287F" w:rsidP="00B1202E">
      <w:pPr>
        <w:keepNext/>
      </w:pPr>
      <w:r>
        <w:rPr>
          <w:noProof/>
        </w:rPr>
        <w:lastRenderedPageBreak/>
        <w:drawing>
          <wp:inline distT="0" distB="0" distL="0" distR="0" wp14:anchorId="5299232E" wp14:editId="57E78FEC">
            <wp:extent cx="4642967" cy="8229600"/>
            <wp:effectExtent l="0" t="2857" r="2857" b="2858"/>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16200000">
                      <a:off x="0" y="0"/>
                      <a:ext cx="4642967" cy="8229600"/>
                    </a:xfrm>
                    <a:prstGeom prst="rect">
                      <a:avLst/>
                    </a:prstGeom>
                  </pic:spPr>
                </pic:pic>
              </a:graphicData>
            </a:graphic>
          </wp:inline>
        </w:drawing>
      </w:r>
    </w:p>
    <w:p w14:paraId="59A1BF78" w14:textId="77777777" w:rsidR="00D0287F" w:rsidRPr="00B1202E" w:rsidRDefault="00B1202E" w:rsidP="00B1202E">
      <w:pPr>
        <w:pStyle w:val="Caption"/>
        <w:jc w:val="center"/>
        <w:rPr>
          <w:rFonts w:ascii="Times New Roman" w:hAnsi="Times New Roman" w:cs="Times New Roman"/>
          <w:color w:val="auto"/>
          <w:sz w:val="20"/>
          <w:szCs w:val="20"/>
        </w:rPr>
      </w:pPr>
      <w:bookmarkStart w:id="54" w:name="_Toc45617461"/>
      <w:bookmarkStart w:id="55" w:name="_Toc46818566"/>
      <w:r w:rsidRPr="00B1202E">
        <w:rPr>
          <w:rFonts w:ascii="Times New Roman" w:hAnsi="Times New Roman" w:cs="Times New Roman"/>
          <w:color w:val="auto"/>
          <w:sz w:val="20"/>
          <w:szCs w:val="20"/>
        </w:rPr>
        <w:t xml:space="preserve">Figure </w:t>
      </w:r>
      <w:r w:rsidRPr="00B1202E">
        <w:rPr>
          <w:rFonts w:ascii="Times New Roman" w:hAnsi="Times New Roman" w:cs="Times New Roman"/>
          <w:color w:val="auto"/>
          <w:sz w:val="20"/>
          <w:szCs w:val="20"/>
        </w:rPr>
        <w:fldChar w:fldCharType="begin"/>
      </w:r>
      <w:r w:rsidRPr="00B1202E">
        <w:rPr>
          <w:rFonts w:ascii="Times New Roman" w:hAnsi="Times New Roman" w:cs="Times New Roman"/>
          <w:color w:val="auto"/>
          <w:sz w:val="20"/>
          <w:szCs w:val="20"/>
        </w:rPr>
        <w:instrText xml:space="preserve"> SEQ Figure \* ARABIC </w:instrText>
      </w:r>
      <w:r w:rsidRPr="00B1202E">
        <w:rPr>
          <w:rFonts w:ascii="Times New Roman" w:hAnsi="Times New Roman" w:cs="Times New Roman"/>
          <w:color w:val="auto"/>
          <w:sz w:val="20"/>
          <w:szCs w:val="20"/>
        </w:rPr>
        <w:fldChar w:fldCharType="separate"/>
      </w:r>
      <w:r w:rsidR="00191D9C">
        <w:rPr>
          <w:rFonts w:ascii="Times New Roman" w:hAnsi="Times New Roman" w:cs="Times New Roman"/>
          <w:noProof/>
          <w:color w:val="auto"/>
          <w:sz w:val="20"/>
          <w:szCs w:val="20"/>
        </w:rPr>
        <w:t>8</w:t>
      </w:r>
      <w:r w:rsidRPr="00B1202E">
        <w:rPr>
          <w:rFonts w:ascii="Times New Roman" w:hAnsi="Times New Roman" w:cs="Times New Roman"/>
          <w:color w:val="auto"/>
          <w:sz w:val="20"/>
          <w:szCs w:val="20"/>
        </w:rPr>
        <w:fldChar w:fldCharType="end"/>
      </w:r>
      <w:r w:rsidRPr="00B1202E">
        <w:rPr>
          <w:rFonts w:ascii="Times New Roman" w:hAnsi="Times New Roman" w:cs="Times New Roman"/>
          <w:color w:val="auto"/>
          <w:sz w:val="20"/>
          <w:szCs w:val="20"/>
        </w:rPr>
        <w:t xml:space="preserve">. </w:t>
      </w:r>
      <w:r w:rsidRPr="00B1202E">
        <w:rPr>
          <w:rFonts w:ascii="Times New Roman" w:hAnsi="Times New Roman" w:cs="Times New Roman"/>
          <w:b w:val="0"/>
          <w:bCs w:val="0"/>
          <w:color w:val="auto"/>
          <w:sz w:val="20"/>
          <w:szCs w:val="20"/>
        </w:rPr>
        <w:t>Design of wall sections for the water well room</w:t>
      </w:r>
      <w:bookmarkEnd w:id="54"/>
      <w:bookmarkEnd w:id="55"/>
    </w:p>
    <w:p w14:paraId="2D3B4A44" w14:textId="77777777" w:rsidR="00C14879" w:rsidRDefault="00D0287F" w:rsidP="00C14879">
      <w:pPr>
        <w:keepNext/>
      </w:pPr>
      <w:r>
        <w:rPr>
          <w:noProof/>
        </w:rPr>
        <w:lastRenderedPageBreak/>
        <w:drawing>
          <wp:inline distT="0" distB="0" distL="0" distR="0" wp14:anchorId="6989465F" wp14:editId="525D8B18">
            <wp:extent cx="4833846" cy="7601447"/>
            <wp:effectExtent l="6985"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rot="16200000">
                      <a:off x="0" y="0"/>
                      <a:ext cx="4837972" cy="7607935"/>
                    </a:xfrm>
                    <a:prstGeom prst="rect">
                      <a:avLst/>
                    </a:prstGeom>
                  </pic:spPr>
                </pic:pic>
              </a:graphicData>
            </a:graphic>
          </wp:inline>
        </w:drawing>
      </w:r>
    </w:p>
    <w:p w14:paraId="569CED37" w14:textId="77777777" w:rsidR="00191D9C" w:rsidRDefault="00C14879" w:rsidP="00C14879">
      <w:pPr>
        <w:pStyle w:val="Caption"/>
        <w:jc w:val="center"/>
        <w:rPr>
          <w:rFonts w:asciiTheme="majorBidi" w:hAnsiTheme="majorBidi" w:cstheme="majorBidi"/>
          <w:b w:val="0"/>
          <w:bCs w:val="0"/>
          <w:color w:val="auto"/>
          <w:sz w:val="20"/>
          <w:szCs w:val="20"/>
        </w:rPr>
        <w:sectPr w:rsidR="00191D9C" w:rsidSect="00D0287F">
          <w:headerReference w:type="default" r:id="rId25"/>
          <w:pgSz w:w="15840" w:h="12240" w:orient="landscape"/>
          <w:pgMar w:top="1701" w:right="1418" w:bottom="1134" w:left="1418" w:header="720" w:footer="720" w:gutter="0"/>
          <w:cols w:space="720"/>
          <w:docGrid w:linePitch="360"/>
        </w:sectPr>
      </w:pPr>
      <w:bookmarkStart w:id="56" w:name="_Toc45617462"/>
      <w:bookmarkStart w:id="57" w:name="_Toc46818567"/>
      <w:r w:rsidRPr="00C14879">
        <w:rPr>
          <w:rFonts w:asciiTheme="majorBidi" w:hAnsiTheme="majorBidi" w:cstheme="majorBidi"/>
          <w:color w:val="auto"/>
          <w:sz w:val="20"/>
          <w:szCs w:val="20"/>
        </w:rPr>
        <w:t xml:space="preserve">Figure </w:t>
      </w:r>
      <w:r w:rsidRPr="00C14879">
        <w:rPr>
          <w:rFonts w:asciiTheme="majorBidi" w:hAnsiTheme="majorBidi" w:cstheme="majorBidi"/>
          <w:color w:val="auto"/>
          <w:sz w:val="20"/>
          <w:szCs w:val="20"/>
        </w:rPr>
        <w:fldChar w:fldCharType="begin"/>
      </w:r>
      <w:r w:rsidRPr="00C14879">
        <w:rPr>
          <w:rFonts w:asciiTheme="majorBidi" w:hAnsiTheme="majorBidi" w:cstheme="majorBidi"/>
          <w:color w:val="auto"/>
          <w:sz w:val="20"/>
          <w:szCs w:val="20"/>
        </w:rPr>
        <w:instrText xml:space="preserve"> SEQ Figure \* ARABIC </w:instrText>
      </w:r>
      <w:r w:rsidRPr="00C14879">
        <w:rPr>
          <w:rFonts w:asciiTheme="majorBidi" w:hAnsiTheme="majorBidi" w:cstheme="majorBidi"/>
          <w:color w:val="auto"/>
          <w:sz w:val="20"/>
          <w:szCs w:val="20"/>
        </w:rPr>
        <w:fldChar w:fldCharType="separate"/>
      </w:r>
      <w:r w:rsidR="00191D9C">
        <w:rPr>
          <w:rFonts w:asciiTheme="majorBidi" w:hAnsiTheme="majorBidi" w:cstheme="majorBidi"/>
          <w:noProof/>
          <w:color w:val="auto"/>
          <w:sz w:val="20"/>
          <w:szCs w:val="20"/>
        </w:rPr>
        <w:t>9</w:t>
      </w:r>
      <w:r w:rsidRPr="00C14879">
        <w:rPr>
          <w:rFonts w:asciiTheme="majorBidi" w:hAnsiTheme="majorBidi" w:cstheme="majorBidi"/>
          <w:color w:val="auto"/>
          <w:sz w:val="20"/>
          <w:szCs w:val="20"/>
        </w:rPr>
        <w:fldChar w:fldCharType="end"/>
      </w:r>
      <w:r w:rsidRPr="00C14879">
        <w:rPr>
          <w:rFonts w:asciiTheme="majorBidi" w:hAnsiTheme="majorBidi" w:cstheme="majorBidi"/>
          <w:color w:val="auto"/>
          <w:sz w:val="20"/>
          <w:szCs w:val="20"/>
        </w:rPr>
        <w:t xml:space="preserve">. </w:t>
      </w:r>
      <w:r w:rsidRPr="00C14879">
        <w:rPr>
          <w:rFonts w:asciiTheme="majorBidi" w:hAnsiTheme="majorBidi" w:cstheme="majorBidi"/>
          <w:b w:val="0"/>
          <w:bCs w:val="0"/>
          <w:color w:val="auto"/>
          <w:sz w:val="20"/>
          <w:szCs w:val="20"/>
        </w:rPr>
        <w:t xml:space="preserve">Windows </w:t>
      </w:r>
      <w:r w:rsidR="00634F0D">
        <w:rPr>
          <w:rFonts w:asciiTheme="majorBidi" w:hAnsiTheme="majorBidi" w:cstheme="majorBidi"/>
          <w:b w:val="0"/>
          <w:bCs w:val="0"/>
          <w:color w:val="auto"/>
          <w:sz w:val="20"/>
          <w:szCs w:val="20"/>
        </w:rPr>
        <w:t xml:space="preserve">and </w:t>
      </w:r>
      <w:r w:rsidRPr="00C14879">
        <w:rPr>
          <w:rFonts w:asciiTheme="majorBidi" w:hAnsiTheme="majorBidi" w:cstheme="majorBidi"/>
          <w:b w:val="0"/>
          <w:bCs w:val="0"/>
          <w:color w:val="auto"/>
          <w:sz w:val="20"/>
          <w:szCs w:val="20"/>
        </w:rPr>
        <w:t>doors for the water pump room</w:t>
      </w:r>
      <w:bookmarkEnd w:id="56"/>
      <w:bookmarkEnd w:id="57"/>
    </w:p>
    <w:p w14:paraId="5D454101" w14:textId="77777777" w:rsidR="00191D9C" w:rsidRDefault="00191D9C" w:rsidP="00C14879">
      <w:pPr>
        <w:pStyle w:val="Caption"/>
        <w:jc w:val="center"/>
        <w:rPr>
          <w:rFonts w:asciiTheme="majorBidi" w:hAnsiTheme="majorBidi" w:cstheme="majorBidi"/>
          <w:b w:val="0"/>
          <w:bCs w:val="0"/>
          <w:color w:val="auto"/>
          <w:sz w:val="20"/>
          <w:szCs w:val="20"/>
        </w:rPr>
      </w:pPr>
      <w:r>
        <w:rPr>
          <w:noProof/>
        </w:rPr>
        <w:lastRenderedPageBreak/>
        <w:drawing>
          <wp:anchor distT="0" distB="0" distL="114300" distR="114300" simplePos="0" relativeHeight="251676672" behindDoc="0" locked="0" layoutInCell="1" allowOverlap="1" wp14:anchorId="69ADF6BA" wp14:editId="51DF23B2">
            <wp:simplePos x="0" y="0"/>
            <wp:positionH relativeFrom="column">
              <wp:posOffset>-309245</wp:posOffset>
            </wp:positionH>
            <wp:positionV relativeFrom="paragraph">
              <wp:posOffset>45720</wp:posOffset>
            </wp:positionV>
            <wp:extent cx="5970905" cy="55181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b="10567"/>
                    <a:stretch/>
                  </pic:blipFill>
                  <pic:spPr bwMode="auto">
                    <a:xfrm>
                      <a:off x="0" y="0"/>
                      <a:ext cx="5970905" cy="551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DB9E07" w14:textId="77777777" w:rsidR="00191D9C" w:rsidRPr="00191D9C" w:rsidRDefault="00191D9C" w:rsidP="00191D9C">
      <w:pPr>
        <w:pStyle w:val="Caption"/>
        <w:ind w:left="567" w:right="900"/>
        <w:rPr>
          <w:rFonts w:asciiTheme="majorBidi" w:hAnsiTheme="majorBidi" w:cstheme="majorBidi"/>
          <w:noProof/>
          <w:color w:val="auto"/>
        </w:rPr>
      </w:pPr>
      <w:bookmarkStart w:id="58" w:name="_Toc46818568"/>
      <w:r w:rsidRPr="00191D9C">
        <w:rPr>
          <w:rFonts w:asciiTheme="majorBidi" w:hAnsiTheme="majorBidi" w:cstheme="majorBidi"/>
          <w:color w:val="auto"/>
        </w:rPr>
        <w:t xml:space="preserve">Figure </w:t>
      </w:r>
      <w:r w:rsidRPr="00191D9C">
        <w:rPr>
          <w:rFonts w:asciiTheme="majorBidi" w:hAnsiTheme="majorBidi" w:cstheme="majorBidi"/>
          <w:color w:val="auto"/>
        </w:rPr>
        <w:fldChar w:fldCharType="begin"/>
      </w:r>
      <w:r w:rsidRPr="00191D9C">
        <w:rPr>
          <w:rFonts w:asciiTheme="majorBidi" w:hAnsiTheme="majorBidi" w:cstheme="majorBidi"/>
          <w:color w:val="auto"/>
        </w:rPr>
        <w:instrText xml:space="preserve"> SEQ Figure \* ARABIC </w:instrText>
      </w:r>
      <w:r w:rsidRPr="00191D9C">
        <w:rPr>
          <w:rFonts w:asciiTheme="majorBidi" w:hAnsiTheme="majorBidi" w:cstheme="majorBidi"/>
          <w:color w:val="auto"/>
        </w:rPr>
        <w:fldChar w:fldCharType="separate"/>
      </w:r>
      <w:r w:rsidRPr="00191D9C">
        <w:rPr>
          <w:rFonts w:asciiTheme="majorBidi" w:hAnsiTheme="majorBidi" w:cstheme="majorBidi"/>
          <w:noProof/>
          <w:color w:val="auto"/>
        </w:rPr>
        <w:t>10</w:t>
      </w:r>
      <w:r w:rsidRPr="00191D9C">
        <w:rPr>
          <w:rFonts w:asciiTheme="majorBidi" w:hAnsiTheme="majorBidi" w:cstheme="majorBidi"/>
          <w:color w:val="auto"/>
        </w:rPr>
        <w:fldChar w:fldCharType="end"/>
      </w:r>
      <w:r w:rsidRPr="00191D9C">
        <w:rPr>
          <w:rFonts w:asciiTheme="majorBidi" w:hAnsiTheme="majorBidi" w:cstheme="majorBidi"/>
          <w:color w:val="auto"/>
        </w:rPr>
        <w:t>. Plan of the water network of Siha Al  Fudhliya</w:t>
      </w:r>
      <w:bookmarkEnd w:id="58"/>
    </w:p>
    <w:p w14:paraId="384A4424" w14:textId="77777777" w:rsidR="00D0287F" w:rsidRPr="00C14879" w:rsidRDefault="00D0287F" w:rsidP="00191D9C">
      <w:pPr>
        <w:pStyle w:val="Caption"/>
        <w:rPr>
          <w:rFonts w:asciiTheme="majorBidi" w:hAnsiTheme="majorBidi" w:cstheme="majorBidi"/>
          <w:b w:val="0"/>
          <w:bCs w:val="0"/>
          <w:color w:val="auto"/>
          <w:sz w:val="20"/>
          <w:szCs w:val="20"/>
        </w:rPr>
      </w:pPr>
    </w:p>
    <w:p w14:paraId="1424EB81" w14:textId="77777777" w:rsidR="00D0287F" w:rsidRDefault="00D0287F" w:rsidP="00D0287F"/>
    <w:p w14:paraId="676B5FD8" w14:textId="77777777" w:rsidR="00D0287F" w:rsidRPr="00D0287F" w:rsidRDefault="00D0287F" w:rsidP="00D0287F">
      <w:pPr>
        <w:sectPr w:rsidR="00D0287F" w:rsidRPr="00D0287F" w:rsidSect="00191D9C">
          <w:headerReference w:type="default" r:id="rId27"/>
          <w:pgSz w:w="12240" w:h="15840"/>
          <w:pgMar w:top="1418" w:right="1134" w:bottom="1418" w:left="1701" w:header="720" w:footer="720" w:gutter="0"/>
          <w:cols w:space="720"/>
          <w:docGrid w:linePitch="360"/>
        </w:sectPr>
      </w:pPr>
    </w:p>
    <w:p w14:paraId="1D48D336" w14:textId="77777777" w:rsidR="00710AC4" w:rsidRPr="00447007" w:rsidRDefault="00DA124F" w:rsidP="00D0287F">
      <w:pPr>
        <w:pStyle w:val="Heading1"/>
        <w:numPr>
          <w:ilvl w:val="0"/>
          <w:numId w:val="4"/>
        </w:numPr>
      </w:pPr>
      <w:bookmarkStart w:id="59" w:name="_Toc45617502"/>
      <w:r w:rsidRPr="00447007">
        <w:lastRenderedPageBreak/>
        <w:t>Project impacts and their magnitude</w:t>
      </w:r>
      <w:bookmarkEnd w:id="51"/>
      <w:bookmarkEnd w:id="59"/>
      <w:r w:rsidRPr="00447007">
        <w:t xml:space="preserve"> </w:t>
      </w:r>
    </w:p>
    <w:p w14:paraId="0DDB8E1F" w14:textId="77777777" w:rsidR="00DA124F" w:rsidRPr="00447007" w:rsidRDefault="0078454D" w:rsidP="002E683F">
      <w:pPr>
        <w:pStyle w:val="Heading2"/>
      </w:pPr>
      <w:bookmarkStart w:id="60" w:name="_Toc44590220"/>
      <w:bookmarkStart w:id="61" w:name="_Toc45617503"/>
      <w:r w:rsidRPr="00D0163B">
        <w:t>5.1.</w:t>
      </w:r>
      <w:r>
        <w:t xml:space="preserve"> </w:t>
      </w:r>
      <w:r w:rsidR="00447007" w:rsidRPr="00447007">
        <w:t>Impact on the land</w:t>
      </w:r>
      <w:bookmarkEnd w:id="60"/>
      <w:bookmarkEnd w:id="61"/>
      <w:r w:rsidR="00447007" w:rsidRPr="00447007">
        <w:t xml:space="preserve"> </w:t>
      </w:r>
    </w:p>
    <w:p w14:paraId="3AE7E406" w14:textId="77777777" w:rsidR="00447007" w:rsidRDefault="00DA124F" w:rsidP="002E683F">
      <w:pPr>
        <w:spacing w:before="100" w:beforeAutospacing="1" w:after="100" w:afterAutospacing="1"/>
        <w:jc w:val="both"/>
        <w:rPr>
          <w:rFonts w:asciiTheme="majorBidi" w:hAnsiTheme="majorBidi" w:cstheme="majorBidi"/>
          <w:color w:val="000000"/>
        </w:rPr>
      </w:pPr>
      <w:r w:rsidRPr="00447007">
        <w:rPr>
          <w:rFonts w:asciiTheme="majorBidi" w:hAnsiTheme="majorBidi" w:cstheme="majorBidi"/>
          <w:color w:val="000000"/>
        </w:rPr>
        <w:t xml:space="preserve">The proposed water project is located within the village of </w:t>
      </w:r>
      <w:r w:rsidR="00521E4E">
        <w:rPr>
          <w:rFonts w:asciiTheme="majorBidi" w:hAnsiTheme="majorBidi" w:cstheme="majorBidi"/>
          <w:color w:val="000000"/>
        </w:rPr>
        <w:t>Siha</w:t>
      </w:r>
      <w:r w:rsidRPr="00447007">
        <w:rPr>
          <w:rFonts w:asciiTheme="majorBidi" w:hAnsiTheme="majorBidi" w:cstheme="majorBidi"/>
          <w:color w:val="000000"/>
        </w:rPr>
        <w:t xml:space="preserve"> –Al Fudhliya which is administratively and geographically </w:t>
      </w:r>
      <w:r w:rsidR="00D675AD" w:rsidRPr="00447007">
        <w:rPr>
          <w:rFonts w:asciiTheme="majorBidi" w:hAnsiTheme="majorBidi" w:cstheme="majorBidi"/>
          <w:color w:val="000000"/>
        </w:rPr>
        <w:t>belongs</w:t>
      </w:r>
      <w:r w:rsidRPr="00447007">
        <w:rPr>
          <w:rFonts w:asciiTheme="majorBidi" w:hAnsiTheme="majorBidi" w:cstheme="majorBidi"/>
          <w:color w:val="000000"/>
        </w:rPr>
        <w:t xml:space="preserve"> to the Rabia sub district</w:t>
      </w:r>
      <w:r w:rsidR="00D675AD" w:rsidRPr="00447007">
        <w:rPr>
          <w:rFonts w:asciiTheme="majorBidi" w:hAnsiTheme="majorBidi" w:cstheme="majorBidi"/>
          <w:color w:val="000000"/>
        </w:rPr>
        <w:t xml:space="preserve">; the allocated land for the project is </w:t>
      </w:r>
      <w:r w:rsidR="009E2742">
        <w:rPr>
          <w:rFonts w:asciiTheme="majorBidi" w:hAnsiTheme="majorBidi" w:cstheme="majorBidi"/>
          <w:color w:val="000000"/>
        </w:rPr>
        <w:t xml:space="preserve">exclusively confined </w:t>
      </w:r>
      <w:r w:rsidR="00D675AD" w:rsidRPr="00447007">
        <w:rPr>
          <w:rFonts w:asciiTheme="majorBidi" w:hAnsiTheme="majorBidi" w:cstheme="majorBidi"/>
          <w:color w:val="000000"/>
        </w:rPr>
        <w:t xml:space="preserve">within the village </w:t>
      </w:r>
      <w:r w:rsidR="009E2742">
        <w:rPr>
          <w:rFonts w:asciiTheme="majorBidi" w:hAnsiTheme="majorBidi" w:cstheme="majorBidi"/>
          <w:color w:val="000000"/>
        </w:rPr>
        <w:t>where</w:t>
      </w:r>
      <w:r w:rsidR="00D675AD" w:rsidRPr="00447007">
        <w:rPr>
          <w:rFonts w:asciiTheme="majorBidi" w:hAnsiTheme="majorBidi" w:cstheme="majorBidi"/>
          <w:color w:val="000000"/>
        </w:rPr>
        <w:t xml:space="preserve"> no objection</w:t>
      </w:r>
      <w:r w:rsidR="00447007" w:rsidRPr="00447007">
        <w:rPr>
          <w:rFonts w:asciiTheme="majorBidi" w:hAnsiTheme="majorBidi" w:cstheme="majorBidi"/>
          <w:color w:val="000000"/>
        </w:rPr>
        <w:t xml:space="preserve"> for the implementation of the project</w:t>
      </w:r>
      <w:r w:rsidR="00D675AD" w:rsidRPr="00447007">
        <w:rPr>
          <w:rFonts w:asciiTheme="majorBidi" w:hAnsiTheme="majorBidi" w:cstheme="majorBidi"/>
          <w:color w:val="000000"/>
        </w:rPr>
        <w:t xml:space="preserve"> neither by the district administration nor by the villagers (</w:t>
      </w:r>
      <w:r w:rsidR="002E683F" w:rsidRPr="002E683F">
        <w:rPr>
          <w:rFonts w:asciiTheme="majorBidi" w:hAnsiTheme="majorBidi" w:cstheme="majorBidi"/>
          <w:color w:val="000000"/>
        </w:rPr>
        <w:t xml:space="preserve">see attached </w:t>
      </w:r>
      <w:r w:rsidR="002E683F">
        <w:rPr>
          <w:rFonts w:asciiTheme="majorBidi" w:hAnsiTheme="majorBidi" w:cstheme="majorBidi"/>
          <w:color w:val="000000"/>
        </w:rPr>
        <w:t>approval letters numbers (2, 3)</w:t>
      </w:r>
      <w:r w:rsidR="00D675AD" w:rsidRPr="00447007">
        <w:rPr>
          <w:rFonts w:asciiTheme="majorBidi" w:hAnsiTheme="majorBidi" w:cstheme="majorBidi"/>
          <w:color w:val="000000"/>
        </w:rPr>
        <w:t xml:space="preserve">). The project design is simple and is composed </w:t>
      </w:r>
      <w:r w:rsidR="00447007" w:rsidRPr="00447007">
        <w:rPr>
          <w:rFonts w:asciiTheme="majorBidi" w:hAnsiTheme="majorBidi" w:cstheme="majorBidi"/>
          <w:color w:val="000000"/>
        </w:rPr>
        <w:t xml:space="preserve">of </w:t>
      </w:r>
      <w:r w:rsidR="00447007">
        <w:rPr>
          <w:rFonts w:asciiTheme="majorBidi" w:hAnsiTheme="majorBidi" w:cstheme="majorBidi"/>
          <w:color w:val="000000"/>
        </w:rPr>
        <w:t xml:space="preserve">excavation of land for extension of </w:t>
      </w:r>
      <w:r w:rsidR="00D675AD" w:rsidRPr="00447007">
        <w:rPr>
          <w:rFonts w:asciiTheme="majorBidi" w:hAnsiTheme="majorBidi" w:cstheme="majorBidi"/>
          <w:color w:val="000000"/>
        </w:rPr>
        <w:t xml:space="preserve">pipe line, </w:t>
      </w:r>
      <w:r w:rsidR="00447007">
        <w:rPr>
          <w:rFonts w:asciiTheme="majorBidi" w:hAnsiTheme="majorBidi" w:cstheme="majorBidi"/>
          <w:color w:val="000000"/>
        </w:rPr>
        <w:t>b</w:t>
      </w:r>
      <w:r w:rsidR="00447007" w:rsidRPr="00447007">
        <w:rPr>
          <w:rFonts w:asciiTheme="majorBidi" w:hAnsiTheme="majorBidi" w:cstheme="majorBidi"/>
          <w:color w:val="000000"/>
        </w:rPr>
        <w:t>uilding the base</w:t>
      </w:r>
      <w:r w:rsidR="00447007">
        <w:rPr>
          <w:rFonts w:asciiTheme="majorBidi" w:hAnsiTheme="majorBidi" w:cstheme="majorBidi"/>
          <w:color w:val="000000"/>
        </w:rPr>
        <w:t xml:space="preserve">ment at </w:t>
      </w:r>
      <w:r w:rsidR="00447007" w:rsidRPr="00447007">
        <w:rPr>
          <w:rFonts w:asciiTheme="majorBidi" w:hAnsiTheme="majorBidi" w:cstheme="majorBidi"/>
          <w:color w:val="000000"/>
        </w:rPr>
        <w:t>high (6-8m) for the storage tank and installing a galvanized water tank with a capacity of 30m</w:t>
      </w:r>
      <w:r w:rsidR="00447007" w:rsidRPr="00447007">
        <w:rPr>
          <w:rFonts w:asciiTheme="majorBidi" w:hAnsiTheme="majorBidi" w:cstheme="majorBidi"/>
          <w:color w:val="000000"/>
          <w:vertAlign w:val="superscript"/>
        </w:rPr>
        <w:t>3</w:t>
      </w:r>
      <w:r w:rsidR="009E2742" w:rsidRPr="009E2742">
        <w:rPr>
          <w:rFonts w:asciiTheme="majorBidi" w:hAnsiTheme="majorBidi" w:cstheme="majorBidi"/>
          <w:color w:val="000000"/>
        </w:rPr>
        <w:t>,</w:t>
      </w:r>
      <w:r w:rsidR="00447007" w:rsidRPr="00447007">
        <w:rPr>
          <w:rFonts w:asciiTheme="majorBidi" w:hAnsiTheme="majorBidi" w:cstheme="majorBidi"/>
          <w:color w:val="000000"/>
        </w:rPr>
        <w:t xml:space="preserve"> </w:t>
      </w:r>
      <w:r w:rsidR="00447007">
        <w:rPr>
          <w:rFonts w:asciiTheme="majorBidi" w:hAnsiTheme="majorBidi" w:cstheme="majorBidi"/>
          <w:color w:val="000000"/>
        </w:rPr>
        <w:t>building of</w:t>
      </w:r>
      <w:r w:rsidR="00D675AD" w:rsidRPr="00447007">
        <w:rPr>
          <w:rFonts w:asciiTheme="majorBidi" w:hAnsiTheme="majorBidi" w:cstheme="majorBidi"/>
          <w:color w:val="000000"/>
        </w:rPr>
        <w:t xml:space="preserve"> well and generator room</w:t>
      </w:r>
      <w:r w:rsidR="009E2742">
        <w:rPr>
          <w:rFonts w:asciiTheme="majorBidi" w:hAnsiTheme="majorBidi" w:cstheme="majorBidi"/>
          <w:color w:val="000000"/>
        </w:rPr>
        <w:t>s’</w:t>
      </w:r>
      <w:r w:rsidR="00D675AD" w:rsidRPr="00447007">
        <w:rPr>
          <w:rFonts w:asciiTheme="majorBidi" w:hAnsiTheme="majorBidi" w:cstheme="majorBidi"/>
          <w:color w:val="000000"/>
        </w:rPr>
        <w:t xml:space="preserve">. According to the field study and </w:t>
      </w:r>
      <w:r w:rsidR="004F2ABF" w:rsidRPr="00447007">
        <w:rPr>
          <w:rFonts w:asciiTheme="majorBidi" w:hAnsiTheme="majorBidi" w:cstheme="majorBidi"/>
          <w:color w:val="000000"/>
        </w:rPr>
        <w:t>assessment data the project will not cause any physical change within the allocated land</w:t>
      </w:r>
      <w:r w:rsidR="00447007">
        <w:rPr>
          <w:rFonts w:asciiTheme="majorBidi" w:hAnsiTheme="majorBidi" w:cstheme="majorBidi"/>
          <w:color w:val="000000"/>
        </w:rPr>
        <w:t>.</w:t>
      </w:r>
    </w:p>
    <w:p w14:paraId="6D238CD3" w14:textId="77777777" w:rsidR="00447007" w:rsidRPr="00A21B8F" w:rsidRDefault="0078454D" w:rsidP="002E683F">
      <w:pPr>
        <w:pStyle w:val="Heading2"/>
      </w:pPr>
      <w:bookmarkStart w:id="62" w:name="_Toc44590221"/>
      <w:bookmarkStart w:id="63" w:name="_Toc45617504"/>
      <w:r>
        <w:t xml:space="preserve">5.2 </w:t>
      </w:r>
      <w:r w:rsidR="002033A5" w:rsidRPr="00A21B8F">
        <w:t>Impact on water</w:t>
      </w:r>
      <w:bookmarkEnd w:id="62"/>
      <w:bookmarkEnd w:id="63"/>
    </w:p>
    <w:p w14:paraId="07DE61E8" w14:textId="77777777" w:rsidR="002033A5" w:rsidRDefault="002033A5" w:rsidP="009E2742">
      <w:pPr>
        <w:spacing w:before="100" w:beforeAutospacing="1" w:after="100" w:afterAutospacing="1"/>
        <w:jc w:val="both"/>
        <w:rPr>
          <w:rFonts w:asciiTheme="majorBidi" w:hAnsiTheme="majorBidi" w:cstheme="majorBidi"/>
          <w:color w:val="000000"/>
        </w:rPr>
      </w:pPr>
      <w:r>
        <w:rPr>
          <w:rFonts w:asciiTheme="majorBidi" w:hAnsiTheme="majorBidi" w:cstheme="majorBidi"/>
          <w:color w:val="000000"/>
        </w:rPr>
        <w:t>The proposed project will not have any</w:t>
      </w:r>
      <w:r w:rsidR="004F2ABF" w:rsidRPr="00447007">
        <w:rPr>
          <w:rFonts w:asciiTheme="majorBidi" w:hAnsiTheme="majorBidi" w:cstheme="majorBidi"/>
          <w:color w:val="000000"/>
        </w:rPr>
        <w:t xml:space="preserve"> </w:t>
      </w:r>
      <w:r>
        <w:rPr>
          <w:rFonts w:asciiTheme="majorBidi" w:hAnsiTheme="majorBidi" w:cstheme="majorBidi"/>
          <w:color w:val="000000"/>
        </w:rPr>
        <w:t>effect on</w:t>
      </w:r>
      <w:r w:rsidR="004F2ABF" w:rsidRPr="00447007">
        <w:rPr>
          <w:rFonts w:asciiTheme="majorBidi" w:hAnsiTheme="majorBidi" w:cstheme="majorBidi"/>
          <w:color w:val="000000"/>
        </w:rPr>
        <w:t xml:space="preserve"> any water sources within the </w:t>
      </w:r>
      <w:r w:rsidRPr="00447007">
        <w:rPr>
          <w:rFonts w:asciiTheme="majorBidi" w:hAnsiTheme="majorBidi" w:cstheme="majorBidi"/>
          <w:color w:val="000000"/>
        </w:rPr>
        <w:t>area</w:t>
      </w:r>
      <w:r>
        <w:rPr>
          <w:rFonts w:asciiTheme="majorBidi" w:hAnsiTheme="majorBidi" w:cstheme="majorBidi"/>
          <w:color w:val="000000"/>
        </w:rPr>
        <w:t xml:space="preserve">; </w:t>
      </w:r>
      <w:r w:rsidR="004F2ABF" w:rsidRPr="00447007">
        <w:rPr>
          <w:rFonts w:asciiTheme="majorBidi" w:hAnsiTheme="majorBidi" w:cstheme="majorBidi"/>
          <w:color w:val="000000"/>
        </w:rPr>
        <w:t>the area is an agricultural land and has no water body.</w:t>
      </w:r>
      <w:r w:rsidR="00A42C4D" w:rsidRPr="00447007">
        <w:rPr>
          <w:rFonts w:asciiTheme="majorBidi" w:hAnsiTheme="majorBidi" w:cstheme="majorBidi"/>
          <w:color w:val="000000"/>
        </w:rPr>
        <w:t xml:space="preserve"> Besides, the surface or ground water will not be affected as the water well is already presen</w:t>
      </w:r>
      <w:r w:rsidR="009E2742">
        <w:rPr>
          <w:rFonts w:asciiTheme="majorBidi" w:hAnsiTheme="majorBidi" w:cstheme="majorBidi"/>
          <w:color w:val="000000"/>
        </w:rPr>
        <w:t xml:space="preserve">t and the proposed project aims to distribute the potable water to the village houses through </w:t>
      </w:r>
      <w:r w:rsidR="00A42C4D" w:rsidRPr="00447007">
        <w:rPr>
          <w:rFonts w:asciiTheme="majorBidi" w:hAnsiTheme="majorBidi" w:cstheme="majorBidi"/>
          <w:color w:val="000000"/>
        </w:rPr>
        <w:t>establish</w:t>
      </w:r>
      <w:r w:rsidR="009E2742">
        <w:rPr>
          <w:rFonts w:asciiTheme="majorBidi" w:hAnsiTheme="majorBidi" w:cstheme="majorBidi"/>
          <w:color w:val="000000"/>
        </w:rPr>
        <w:t>ing</w:t>
      </w:r>
      <w:r w:rsidR="00A42C4D" w:rsidRPr="00447007">
        <w:rPr>
          <w:rFonts w:asciiTheme="majorBidi" w:hAnsiTheme="majorBidi" w:cstheme="majorBidi"/>
          <w:color w:val="000000"/>
        </w:rPr>
        <w:t xml:space="preserve"> home potable water network as mentioned </w:t>
      </w:r>
      <w:r w:rsidR="009E2742">
        <w:rPr>
          <w:rFonts w:asciiTheme="majorBidi" w:hAnsiTheme="majorBidi" w:cstheme="majorBidi"/>
          <w:color w:val="000000"/>
        </w:rPr>
        <w:t>above</w:t>
      </w:r>
      <w:r w:rsidR="00A42C4D" w:rsidRPr="00447007">
        <w:rPr>
          <w:rFonts w:asciiTheme="majorBidi" w:hAnsiTheme="majorBidi" w:cstheme="majorBidi"/>
          <w:color w:val="000000"/>
        </w:rPr>
        <w:t xml:space="preserve">.  </w:t>
      </w:r>
    </w:p>
    <w:p w14:paraId="795EC071" w14:textId="77777777" w:rsidR="002033A5" w:rsidRPr="00A21B8F" w:rsidRDefault="0078454D" w:rsidP="002E683F">
      <w:pPr>
        <w:pStyle w:val="Heading2"/>
      </w:pPr>
      <w:bookmarkStart w:id="64" w:name="_Toc44590222"/>
      <w:bookmarkStart w:id="65" w:name="_Toc45617505"/>
      <w:r>
        <w:t xml:space="preserve">5.3 </w:t>
      </w:r>
      <w:r w:rsidR="002033A5" w:rsidRPr="00A21B8F">
        <w:t>Impact on air</w:t>
      </w:r>
      <w:bookmarkEnd w:id="64"/>
      <w:bookmarkEnd w:id="65"/>
    </w:p>
    <w:p w14:paraId="4309B3F9" w14:textId="77777777" w:rsidR="00554134" w:rsidRDefault="002033A5" w:rsidP="004E1B54">
      <w:pPr>
        <w:spacing w:before="100" w:beforeAutospacing="1" w:after="100" w:afterAutospacing="1"/>
        <w:jc w:val="both"/>
        <w:rPr>
          <w:rFonts w:asciiTheme="majorBidi" w:hAnsiTheme="majorBidi" w:cstheme="majorBidi"/>
          <w:color w:val="000000"/>
        </w:rPr>
      </w:pPr>
      <w:r w:rsidRPr="002033A5">
        <w:rPr>
          <w:rFonts w:asciiTheme="majorBidi" w:hAnsiTheme="majorBidi" w:cstheme="majorBidi"/>
          <w:color w:val="000000"/>
        </w:rPr>
        <w:t xml:space="preserve">According to the estimated </w:t>
      </w:r>
      <w:r w:rsidR="00CE4D12">
        <w:rPr>
          <w:rFonts w:asciiTheme="majorBidi" w:hAnsiTheme="majorBidi" w:cstheme="majorBidi"/>
          <w:color w:val="000000"/>
        </w:rPr>
        <w:t xml:space="preserve">data </w:t>
      </w:r>
      <w:r w:rsidRPr="002033A5">
        <w:rPr>
          <w:rFonts w:asciiTheme="majorBidi" w:hAnsiTheme="majorBidi" w:cstheme="majorBidi"/>
          <w:color w:val="000000"/>
        </w:rPr>
        <w:t>collected by the consultation committee</w:t>
      </w:r>
      <w:r>
        <w:rPr>
          <w:rFonts w:asciiTheme="majorBidi" w:hAnsiTheme="majorBidi" w:cstheme="majorBidi"/>
          <w:color w:val="000000"/>
        </w:rPr>
        <w:t xml:space="preserve">, the proposed project </w:t>
      </w:r>
      <w:r w:rsidR="00CE4D12">
        <w:rPr>
          <w:rFonts w:asciiTheme="majorBidi" w:hAnsiTheme="majorBidi" w:cstheme="majorBidi"/>
          <w:color w:val="000000"/>
        </w:rPr>
        <w:t xml:space="preserve">may </w:t>
      </w:r>
      <w:r w:rsidR="00A52898">
        <w:rPr>
          <w:rFonts w:asciiTheme="majorBidi" w:hAnsiTheme="majorBidi" w:cstheme="majorBidi"/>
          <w:color w:val="000000"/>
        </w:rPr>
        <w:t>have small</w:t>
      </w:r>
      <w:r>
        <w:rPr>
          <w:rFonts w:asciiTheme="majorBidi" w:hAnsiTheme="majorBidi" w:cstheme="majorBidi"/>
          <w:color w:val="000000"/>
        </w:rPr>
        <w:t xml:space="preserve"> impact on air quality which might be </w:t>
      </w:r>
      <w:r w:rsidR="00CE4D12">
        <w:rPr>
          <w:rFonts w:asciiTheme="majorBidi" w:hAnsiTheme="majorBidi" w:cstheme="majorBidi"/>
          <w:color w:val="000000"/>
        </w:rPr>
        <w:t xml:space="preserve">induced by the vehicles during working days for transferring the required stuffs. It is estimated that the total number of vehicles trips throughout the project period not exceed </w:t>
      </w:r>
      <w:r w:rsidR="009E2742">
        <w:rPr>
          <w:rFonts w:asciiTheme="majorBidi" w:hAnsiTheme="majorBidi" w:cstheme="majorBidi"/>
          <w:color w:val="000000"/>
        </w:rPr>
        <w:t>4</w:t>
      </w:r>
      <w:r w:rsidR="00CE4D12">
        <w:rPr>
          <w:rFonts w:asciiTheme="majorBidi" w:hAnsiTheme="majorBidi" w:cstheme="majorBidi"/>
          <w:color w:val="000000"/>
        </w:rPr>
        <w:t xml:space="preserve"> trips and the estimated emission rate of gases will not exceed 1lb/ day</w:t>
      </w:r>
      <w:r w:rsidR="009E2742">
        <w:rPr>
          <w:rFonts w:asciiTheme="majorBidi" w:hAnsiTheme="majorBidi" w:cstheme="majorBidi"/>
          <w:color w:val="000000"/>
        </w:rPr>
        <w:t xml:space="preserve"> which is below the limited range according to the parameters mentioned within the EAF</w:t>
      </w:r>
      <w:r w:rsidR="00CD68F7">
        <w:rPr>
          <w:rFonts w:asciiTheme="majorBidi" w:hAnsiTheme="majorBidi" w:cstheme="majorBidi"/>
          <w:color w:val="000000"/>
        </w:rPr>
        <w:t xml:space="preserve"> (Section C. Impact on Air). </w:t>
      </w:r>
      <w:r w:rsidR="00CD68F7" w:rsidRPr="00CD68F7">
        <w:rPr>
          <w:rFonts w:asciiTheme="majorBidi" w:hAnsiTheme="majorBidi" w:cstheme="majorBidi"/>
          <w:color w:val="000000"/>
        </w:rPr>
        <w:t>Besides, the proposed project will not need to burn or incinerate any waste materials as there will not be any refuse left behind except some solid waste which will be moved into a far located place from the village allocated for wastes in corporation with</w:t>
      </w:r>
      <w:r w:rsidR="004E1B54">
        <w:rPr>
          <w:rFonts w:asciiTheme="majorBidi" w:hAnsiTheme="majorBidi" w:cstheme="majorBidi"/>
          <w:color w:val="000000"/>
        </w:rPr>
        <w:t xml:space="preserve"> the </w:t>
      </w:r>
      <w:r w:rsidR="00CD68F7">
        <w:rPr>
          <w:rFonts w:asciiTheme="majorBidi" w:hAnsiTheme="majorBidi" w:cstheme="majorBidi"/>
          <w:color w:val="000000"/>
        </w:rPr>
        <w:t xml:space="preserve">municipal of </w:t>
      </w:r>
      <w:r w:rsidR="00CD68F7" w:rsidRPr="00CD68F7">
        <w:rPr>
          <w:rFonts w:asciiTheme="majorBidi" w:hAnsiTheme="majorBidi" w:cstheme="majorBidi"/>
          <w:color w:val="000000"/>
        </w:rPr>
        <w:t>Rabia</w:t>
      </w:r>
      <w:r w:rsidR="004E1B54">
        <w:rPr>
          <w:rFonts w:asciiTheme="majorBidi" w:hAnsiTheme="majorBidi" w:cstheme="majorBidi"/>
          <w:color w:val="000000"/>
        </w:rPr>
        <w:t xml:space="preserve">- Sub district. </w:t>
      </w:r>
    </w:p>
    <w:p w14:paraId="664A3A49" w14:textId="77777777" w:rsidR="00554134" w:rsidRPr="00A21B8F" w:rsidRDefault="0078454D" w:rsidP="002E683F">
      <w:pPr>
        <w:pStyle w:val="Heading2"/>
      </w:pPr>
      <w:bookmarkStart w:id="66" w:name="_Toc44590223"/>
      <w:bookmarkStart w:id="67" w:name="_Toc45617506"/>
      <w:r>
        <w:t xml:space="preserve">5.4 </w:t>
      </w:r>
      <w:r w:rsidR="00554134" w:rsidRPr="00A21B8F">
        <w:t>Impact on plants</w:t>
      </w:r>
      <w:r w:rsidR="0096198F" w:rsidRPr="00A21B8F">
        <w:t>,</w:t>
      </w:r>
      <w:r w:rsidR="00554134" w:rsidRPr="00A21B8F">
        <w:t xml:space="preserve"> animals</w:t>
      </w:r>
      <w:r w:rsidR="0096198F" w:rsidRPr="00A21B8F">
        <w:t xml:space="preserve"> and agricultural land resources</w:t>
      </w:r>
      <w:bookmarkEnd w:id="66"/>
      <w:bookmarkEnd w:id="67"/>
      <w:r w:rsidR="0096198F" w:rsidRPr="00A21B8F">
        <w:t xml:space="preserve"> </w:t>
      </w:r>
    </w:p>
    <w:p w14:paraId="48AAF2C3" w14:textId="77777777" w:rsidR="00D650CA" w:rsidRDefault="002033A5" w:rsidP="002E683F">
      <w:pPr>
        <w:spacing w:before="100" w:beforeAutospacing="1" w:after="100" w:afterAutospacing="1"/>
        <w:jc w:val="both"/>
        <w:rPr>
          <w:rFonts w:asciiTheme="majorBidi" w:hAnsiTheme="majorBidi" w:cstheme="majorBidi"/>
          <w:b/>
          <w:bCs/>
          <w:color w:val="000000"/>
        </w:rPr>
      </w:pPr>
      <w:r>
        <w:rPr>
          <w:rFonts w:asciiTheme="majorBidi" w:hAnsiTheme="majorBidi" w:cstheme="majorBidi"/>
          <w:b/>
          <w:bCs/>
          <w:color w:val="000000"/>
        </w:rPr>
        <w:t xml:space="preserve"> </w:t>
      </w:r>
      <w:r w:rsidR="00554134" w:rsidRPr="00554134">
        <w:rPr>
          <w:rFonts w:asciiTheme="majorBidi" w:hAnsiTheme="majorBidi" w:cstheme="majorBidi"/>
          <w:color w:val="000000"/>
        </w:rPr>
        <w:t xml:space="preserve">As mentioned above, the </w:t>
      </w:r>
      <w:r w:rsidR="00554134">
        <w:rPr>
          <w:rFonts w:asciiTheme="majorBidi" w:hAnsiTheme="majorBidi" w:cstheme="majorBidi"/>
          <w:color w:val="000000"/>
        </w:rPr>
        <w:t xml:space="preserve">allocated </w:t>
      </w:r>
      <w:r w:rsidR="0096198F" w:rsidRPr="00554134">
        <w:rPr>
          <w:rFonts w:asciiTheme="majorBidi" w:hAnsiTheme="majorBidi" w:cstheme="majorBidi"/>
          <w:color w:val="000000"/>
        </w:rPr>
        <w:t xml:space="preserve">area </w:t>
      </w:r>
      <w:r w:rsidR="0096198F">
        <w:rPr>
          <w:rFonts w:asciiTheme="majorBidi" w:hAnsiTheme="majorBidi" w:cstheme="majorBidi"/>
          <w:color w:val="000000"/>
        </w:rPr>
        <w:t>for the proposed project is located within the village and it will not cause any danger for animal or plant life, namely on those are</w:t>
      </w:r>
      <w:r w:rsidR="00554134">
        <w:rPr>
          <w:rFonts w:asciiTheme="majorBidi" w:hAnsiTheme="majorBidi" w:cstheme="majorBidi"/>
          <w:color w:val="000000"/>
        </w:rPr>
        <w:t xml:space="preserve"> listed as threatened or endangered species. </w:t>
      </w:r>
      <w:r w:rsidR="00D06133">
        <w:rPr>
          <w:rFonts w:asciiTheme="majorBidi" w:hAnsiTheme="majorBidi" w:cstheme="majorBidi"/>
          <w:color w:val="000000"/>
        </w:rPr>
        <w:t>T</w:t>
      </w:r>
      <w:r w:rsidR="00C142DF">
        <w:rPr>
          <w:rFonts w:asciiTheme="majorBidi" w:hAnsiTheme="majorBidi" w:cstheme="majorBidi"/>
          <w:color w:val="000000"/>
        </w:rPr>
        <w:t xml:space="preserve">he </w:t>
      </w:r>
      <w:r w:rsidR="00D06133">
        <w:rPr>
          <w:rFonts w:asciiTheme="majorBidi" w:hAnsiTheme="majorBidi" w:cstheme="majorBidi"/>
          <w:color w:val="000000"/>
        </w:rPr>
        <w:t xml:space="preserve">design of the proposed </w:t>
      </w:r>
      <w:r w:rsidR="00C142DF">
        <w:rPr>
          <w:rFonts w:asciiTheme="majorBidi" w:hAnsiTheme="majorBidi" w:cstheme="majorBidi"/>
          <w:color w:val="000000"/>
        </w:rPr>
        <w:t>project will not interfere with cross or cause disturbance in accessing to any kind of agricultural land within the vicinity areas. The excavation of the trench for the pipe extension will not cause any deterioration to the soil profile of the used agricultural land in the nearby areas. Moreover, the proposed project will not cause any disruption for any kind of agricultural land management system</w:t>
      </w:r>
      <w:r w:rsidR="00D06133">
        <w:rPr>
          <w:rFonts w:asciiTheme="majorBidi" w:hAnsiTheme="majorBidi" w:cstheme="majorBidi"/>
          <w:color w:val="000000"/>
        </w:rPr>
        <w:t xml:space="preserve">. </w:t>
      </w:r>
      <w:r w:rsidR="00554134" w:rsidRPr="00554134">
        <w:rPr>
          <w:rFonts w:asciiTheme="majorBidi" w:hAnsiTheme="majorBidi" w:cstheme="majorBidi"/>
          <w:color w:val="000000"/>
        </w:rPr>
        <w:t>In addition</w:t>
      </w:r>
      <w:r w:rsidR="00D361A6" w:rsidRPr="00554134">
        <w:rPr>
          <w:rFonts w:asciiTheme="majorBidi" w:hAnsiTheme="majorBidi" w:cstheme="majorBidi"/>
          <w:color w:val="000000"/>
        </w:rPr>
        <w:t xml:space="preserve">, </w:t>
      </w:r>
      <w:r w:rsidR="00D361A6">
        <w:rPr>
          <w:rFonts w:asciiTheme="majorBidi" w:hAnsiTheme="majorBidi" w:cstheme="majorBidi"/>
          <w:color w:val="000000"/>
        </w:rPr>
        <w:t xml:space="preserve">before implementation of the proposed project, </w:t>
      </w:r>
      <w:r w:rsidR="00554134" w:rsidRPr="00554134">
        <w:rPr>
          <w:rFonts w:asciiTheme="majorBidi" w:hAnsiTheme="majorBidi" w:cstheme="majorBidi"/>
          <w:color w:val="000000"/>
        </w:rPr>
        <w:t>approvals</w:t>
      </w:r>
      <w:r w:rsidR="004E1B54">
        <w:rPr>
          <w:rFonts w:asciiTheme="majorBidi" w:hAnsiTheme="majorBidi" w:cstheme="majorBidi"/>
          <w:color w:val="000000"/>
        </w:rPr>
        <w:t xml:space="preserve"> </w:t>
      </w:r>
      <w:r w:rsidR="00D06133">
        <w:rPr>
          <w:rFonts w:asciiTheme="majorBidi" w:hAnsiTheme="majorBidi" w:cstheme="majorBidi"/>
          <w:color w:val="000000"/>
        </w:rPr>
        <w:t>will be</w:t>
      </w:r>
      <w:r w:rsidR="00554134" w:rsidRPr="00554134">
        <w:rPr>
          <w:rFonts w:asciiTheme="majorBidi" w:hAnsiTheme="majorBidi" w:cstheme="majorBidi"/>
          <w:color w:val="000000"/>
        </w:rPr>
        <w:t xml:space="preserve"> taken</w:t>
      </w:r>
      <w:r w:rsidR="004E1B54">
        <w:rPr>
          <w:rFonts w:asciiTheme="majorBidi" w:hAnsiTheme="majorBidi" w:cstheme="majorBidi"/>
          <w:color w:val="000000"/>
        </w:rPr>
        <w:t xml:space="preserve"> in advance</w:t>
      </w:r>
      <w:r w:rsidR="00554134" w:rsidRPr="00554134">
        <w:rPr>
          <w:rFonts w:asciiTheme="majorBidi" w:hAnsiTheme="majorBidi" w:cstheme="majorBidi"/>
          <w:color w:val="000000"/>
        </w:rPr>
        <w:t xml:space="preserve"> from the relevant authorities </w:t>
      </w:r>
      <w:r w:rsidR="00D361A6">
        <w:rPr>
          <w:rFonts w:asciiTheme="majorBidi" w:hAnsiTheme="majorBidi" w:cstheme="majorBidi"/>
          <w:color w:val="000000"/>
        </w:rPr>
        <w:t>including</w:t>
      </w:r>
      <w:r w:rsidR="00554134" w:rsidRPr="00554134">
        <w:rPr>
          <w:rFonts w:asciiTheme="majorBidi" w:hAnsiTheme="majorBidi" w:cstheme="majorBidi"/>
          <w:color w:val="000000"/>
        </w:rPr>
        <w:t xml:space="preserve"> </w:t>
      </w:r>
      <w:r w:rsidR="00D06133">
        <w:rPr>
          <w:rFonts w:asciiTheme="majorBidi" w:hAnsiTheme="majorBidi" w:cstheme="majorBidi"/>
          <w:color w:val="000000"/>
        </w:rPr>
        <w:t>Agricultural Department</w:t>
      </w:r>
      <w:r w:rsidR="00D361A6">
        <w:rPr>
          <w:rFonts w:asciiTheme="majorBidi" w:hAnsiTheme="majorBidi" w:cstheme="majorBidi"/>
          <w:color w:val="000000"/>
        </w:rPr>
        <w:t xml:space="preserve"> </w:t>
      </w:r>
      <w:r w:rsidR="002E683F" w:rsidRPr="002E683F">
        <w:rPr>
          <w:rFonts w:asciiTheme="majorBidi" w:hAnsiTheme="majorBidi" w:cstheme="majorBidi"/>
          <w:color w:val="000000"/>
        </w:rPr>
        <w:t>(see attached approval letters (2, 3 and 8)).</w:t>
      </w:r>
    </w:p>
    <w:p w14:paraId="6130006C" w14:textId="77777777" w:rsidR="00D524CD" w:rsidRPr="00A21B8F" w:rsidRDefault="0078454D" w:rsidP="002E683F">
      <w:pPr>
        <w:pStyle w:val="Heading2"/>
      </w:pPr>
      <w:bookmarkStart w:id="68" w:name="_Toc44590224"/>
      <w:bookmarkStart w:id="69" w:name="_Toc45617507"/>
      <w:r>
        <w:lastRenderedPageBreak/>
        <w:t xml:space="preserve">5.5 </w:t>
      </w:r>
      <w:r w:rsidR="00D650CA" w:rsidRPr="00A21B8F">
        <w:t>Impact on aesthetic resources, on historic and archeological resources and on an open space and recreation</w:t>
      </w:r>
      <w:bookmarkEnd w:id="68"/>
      <w:bookmarkEnd w:id="69"/>
    </w:p>
    <w:p w14:paraId="098D2A6C" w14:textId="77777777" w:rsidR="00DA124F" w:rsidRDefault="005B01CC" w:rsidP="005B2EF4">
      <w:pPr>
        <w:spacing w:before="100" w:beforeAutospacing="1" w:after="100" w:afterAutospacing="1"/>
        <w:jc w:val="both"/>
        <w:rPr>
          <w:rFonts w:asciiTheme="majorBidi" w:hAnsiTheme="majorBidi" w:cstheme="majorBidi"/>
          <w:color w:val="000000"/>
        </w:rPr>
      </w:pPr>
      <w:r w:rsidRPr="005B01CC">
        <w:rPr>
          <w:rFonts w:asciiTheme="majorBidi" w:hAnsiTheme="majorBidi" w:cstheme="majorBidi"/>
          <w:color w:val="000000"/>
        </w:rPr>
        <w:t xml:space="preserve">Based on the consultations were made between the consultation committee members and </w:t>
      </w:r>
      <w:r w:rsidR="005B2EF4">
        <w:rPr>
          <w:rFonts w:asciiTheme="majorBidi" w:hAnsiTheme="majorBidi" w:cstheme="majorBidi"/>
          <w:color w:val="000000"/>
        </w:rPr>
        <w:t>villagers</w:t>
      </w:r>
      <w:r w:rsidRPr="005B01CC">
        <w:rPr>
          <w:rFonts w:asciiTheme="majorBidi" w:hAnsiTheme="majorBidi" w:cstheme="majorBidi"/>
          <w:color w:val="000000"/>
        </w:rPr>
        <w:t>, village board and authorities of Mosul water department and according to the obtained data from the related directorates, the allocated area for the proposed project does not</w:t>
      </w:r>
      <w:r w:rsidR="005B2EF4">
        <w:rPr>
          <w:rFonts w:asciiTheme="majorBidi" w:hAnsiTheme="majorBidi" w:cstheme="majorBidi"/>
          <w:color w:val="000000"/>
        </w:rPr>
        <w:t xml:space="preserve"> affect any aesthetic resources,</w:t>
      </w:r>
      <w:r w:rsidRPr="005B01CC">
        <w:rPr>
          <w:rFonts w:asciiTheme="majorBidi" w:hAnsiTheme="majorBidi" w:cstheme="majorBidi"/>
          <w:color w:val="000000"/>
        </w:rPr>
        <w:t xml:space="preserve"> historical and archeological resources which rather are not found within the project area. The proposed project will not interfere with any kind of scenic views or reduce their aesthetic qualities. The proposed project even is not located within the vicinity of any site listed as historic places. With regards to the effect of the proposed project on open spaces and recreation areas of the village and the nearby areas currently or in future, the project will not </w:t>
      </w:r>
      <w:r w:rsidR="005B2EF4">
        <w:rPr>
          <w:rFonts w:asciiTheme="majorBidi" w:hAnsiTheme="majorBidi" w:cstheme="majorBidi"/>
          <w:color w:val="000000"/>
        </w:rPr>
        <w:t xml:space="preserve">have </w:t>
      </w:r>
      <w:r w:rsidRPr="005B01CC">
        <w:rPr>
          <w:rFonts w:asciiTheme="majorBidi" w:hAnsiTheme="majorBidi" w:cstheme="majorBidi"/>
          <w:color w:val="000000"/>
        </w:rPr>
        <w:t>any kind of impact on these areas where the project is exclusively located within the village.</w:t>
      </w:r>
      <w:r w:rsidR="004F2ABF" w:rsidRPr="00447007">
        <w:rPr>
          <w:rFonts w:asciiTheme="majorBidi" w:hAnsiTheme="majorBidi" w:cstheme="majorBidi"/>
          <w:color w:val="000000"/>
        </w:rPr>
        <w:t xml:space="preserve">  </w:t>
      </w:r>
      <w:r w:rsidR="00D675AD" w:rsidRPr="00447007">
        <w:rPr>
          <w:rFonts w:asciiTheme="majorBidi" w:hAnsiTheme="majorBidi" w:cstheme="majorBidi"/>
          <w:color w:val="000000"/>
        </w:rPr>
        <w:t xml:space="preserve"> </w:t>
      </w:r>
    </w:p>
    <w:p w14:paraId="07A11607" w14:textId="77777777" w:rsidR="003733F8" w:rsidRPr="00A21B8F" w:rsidRDefault="0078454D" w:rsidP="002E683F">
      <w:pPr>
        <w:pStyle w:val="Heading2"/>
      </w:pPr>
      <w:bookmarkStart w:id="70" w:name="_Toc44590225"/>
      <w:bookmarkStart w:id="71" w:name="_Toc45617508"/>
      <w:r>
        <w:t xml:space="preserve">5.6 </w:t>
      </w:r>
      <w:r w:rsidR="003733F8" w:rsidRPr="00A21B8F">
        <w:t>Impact of the proposed project on transportation</w:t>
      </w:r>
      <w:bookmarkEnd w:id="70"/>
      <w:bookmarkEnd w:id="71"/>
    </w:p>
    <w:p w14:paraId="49D6C523" w14:textId="77777777" w:rsidR="00972D6B" w:rsidRPr="00972D6B" w:rsidRDefault="00972D6B" w:rsidP="00972D6B">
      <w:pPr>
        <w:spacing w:before="100" w:beforeAutospacing="1" w:after="100" w:afterAutospacing="1"/>
        <w:jc w:val="both"/>
        <w:rPr>
          <w:rFonts w:asciiTheme="majorBidi" w:hAnsiTheme="majorBidi" w:cstheme="majorBidi"/>
          <w:color w:val="000000"/>
        </w:rPr>
      </w:pPr>
      <w:r>
        <w:rPr>
          <w:rFonts w:asciiTheme="majorBidi" w:hAnsiTheme="majorBidi" w:cstheme="majorBidi"/>
          <w:color w:val="000000"/>
        </w:rPr>
        <w:t>The proposed project will not effect on the existing transportation system during the working days of the projects or even will not have any effect in future. The project will be implemented within the village and will</w:t>
      </w:r>
      <w:r w:rsidR="005B2EF4">
        <w:rPr>
          <w:rFonts w:asciiTheme="majorBidi" w:hAnsiTheme="majorBidi" w:cstheme="majorBidi"/>
          <w:color w:val="000000"/>
        </w:rPr>
        <w:t xml:space="preserve"> not</w:t>
      </w:r>
      <w:r>
        <w:rPr>
          <w:rFonts w:asciiTheme="majorBidi" w:hAnsiTheme="majorBidi" w:cstheme="majorBidi"/>
          <w:color w:val="000000"/>
        </w:rPr>
        <w:t xml:space="preserve"> interfere with the public traffic or transferring of goods from the village to outside or to the village.   </w:t>
      </w:r>
    </w:p>
    <w:p w14:paraId="4F55AB34" w14:textId="77777777" w:rsidR="003733F8" w:rsidRPr="00A21B8F" w:rsidRDefault="0078454D" w:rsidP="002E683F">
      <w:pPr>
        <w:pStyle w:val="Heading2"/>
      </w:pPr>
      <w:bookmarkStart w:id="72" w:name="_Toc44590226"/>
      <w:bookmarkStart w:id="73" w:name="_Toc45617509"/>
      <w:r>
        <w:t xml:space="preserve">5.7 </w:t>
      </w:r>
      <w:r w:rsidR="003733F8" w:rsidRPr="00A21B8F">
        <w:t>Impact of the proposed project on energy</w:t>
      </w:r>
      <w:bookmarkEnd w:id="72"/>
      <w:bookmarkEnd w:id="73"/>
    </w:p>
    <w:p w14:paraId="2495BB6A" w14:textId="77777777" w:rsidR="002E4145" w:rsidRDefault="002E4145" w:rsidP="002E4145">
      <w:pPr>
        <w:spacing w:before="100" w:beforeAutospacing="1" w:after="100" w:afterAutospacing="1"/>
        <w:jc w:val="both"/>
        <w:rPr>
          <w:rFonts w:asciiTheme="majorBidi" w:hAnsiTheme="majorBidi" w:cstheme="majorBidi"/>
          <w:color w:val="000000"/>
        </w:rPr>
      </w:pPr>
      <w:r w:rsidRPr="002E4145">
        <w:rPr>
          <w:rFonts w:asciiTheme="majorBidi" w:hAnsiTheme="majorBidi" w:cstheme="majorBidi"/>
          <w:color w:val="000000"/>
        </w:rPr>
        <w:t xml:space="preserve">Currently there is no energy or fuel source within the implementation area of the proposed project. The residential needs for the fuel, gases and any other kind of the energy are currently provided via vehicle and tankers which will not be affected by the implementation of the proposed project.  </w:t>
      </w:r>
    </w:p>
    <w:p w14:paraId="1F439CF7" w14:textId="77777777" w:rsidR="002E4145" w:rsidRPr="00A21B8F" w:rsidRDefault="0078454D" w:rsidP="002E683F">
      <w:pPr>
        <w:pStyle w:val="Heading2"/>
      </w:pPr>
      <w:bookmarkStart w:id="74" w:name="_Toc44590227"/>
      <w:bookmarkStart w:id="75" w:name="_Toc45617510"/>
      <w:r>
        <w:t xml:space="preserve">5.8 </w:t>
      </w:r>
      <w:r w:rsidR="002E4145" w:rsidRPr="00A21B8F">
        <w:t>Noise and odor impact</w:t>
      </w:r>
      <w:bookmarkEnd w:id="74"/>
      <w:bookmarkEnd w:id="75"/>
    </w:p>
    <w:p w14:paraId="7FE95FD5" w14:textId="77777777" w:rsidR="00606F56" w:rsidRDefault="000220D4" w:rsidP="00606F56">
      <w:pPr>
        <w:spacing w:before="100" w:beforeAutospacing="1" w:after="100" w:afterAutospacing="1"/>
        <w:jc w:val="both"/>
        <w:rPr>
          <w:rFonts w:asciiTheme="majorBidi" w:hAnsiTheme="majorBidi" w:cstheme="majorBidi"/>
          <w:color w:val="000000"/>
        </w:rPr>
      </w:pPr>
      <w:r w:rsidRPr="000220D4">
        <w:rPr>
          <w:rFonts w:asciiTheme="majorBidi" w:hAnsiTheme="majorBidi" w:cstheme="majorBidi"/>
          <w:color w:val="000000"/>
        </w:rPr>
        <w:t>As mentioned before, the current proposed project is not a complicated project and it needs limited stuffs and three months for fulfilment. There will not be any objectionable odors, noise or vibrations from the required machines for transferring stuffs and excavation when needed. The potential odor which may be originated from of the transferring machines will be very limited and may be only during transferring of the required stuffs. With regards to the noise, the proposed work does not need to use any kind of blasting. Trench excavation work will be carried by workers through cash for work. The induced noise will be very limited and will not affect the locals in vicinity villages.</w:t>
      </w:r>
    </w:p>
    <w:p w14:paraId="370E5FBF" w14:textId="77777777" w:rsidR="00606F56" w:rsidRPr="00606F56" w:rsidRDefault="0078454D" w:rsidP="002E683F">
      <w:pPr>
        <w:pStyle w:val="Heading2"/>
      </w:pPr>
      <w:bookmarkStart w:id="76" w:name="_Toc45617511"/>
      <w:r>
        <w:t xml:space="preserve">5.9 </w:t>
      </w:r>
      <w:r w:rsidR="00606F56" w:rsidRPr="00606F56">
        <w:t>Current condition</w:t>
      </w:r>
      <w:r w:rsidR="00D11589">
        <w:t>s</w:t>
      </w:r>
      <w:r w:rsidR="00606F56" w:rsidRPr="00606F56">
        <w:t xml:space="preserve"> of </w:t>
      </w:r>
      <w:r w:rsidR="00D11589">
        <w:t xml:space="preserve">the </w:t>
      </w:r>
      <w:r w:rsidR="00606F56" w:rsidRPr="00606F56">
        <w:t>local environment</w:t>
      </w:r>
      <w:r w:rsidR="00D11589">
        <w:t xml:space="preserve"> and its impact on the project implementation</w:t>
      </w:r>
      <w:bookmarkEnd w:id="76"/>
      <w:r w:rsidR="00D11589">
        <w:t xml:space="preserve"> </w:t>
      </w:r>
      <w:r w:rsidR="00606F56" w:rsidRPr="00606F56">
        <w:t xml:space="preserve"> </w:t>
      </w:r>
    </w:p>
    <w:p w14:paraId="3D7BF57C" w14:textId="77777777" w:rsidR="007E5995" w:rsidRDefault="00D11589" w:rsidP="00D11589">
      <w:pPr>
        <w:spacing w:before="100" w:beforeAutospacing="1" w:after="100" w:afterAutospacing="1"/>
        <w:jc w:val="both"/>
        <w:rPr>
          <w:rFonts w:asciiTheme="majorBidi" w:hAnsiTheme="majorBidi" w:cstheme="majorBidi"/>
          <w:color w:val="000000"/>
        </w:rPr>
      </w:pPr>
      <w:bookmarkStart w:id="77" w:name="_Toc44590228"/>
      <w:r w:rsidRPr="00D11589">
        <w:rPr>
          <w:rFonts w:asciiTheme="majorBidi" w:hAnsiTheme="majorBidi" w:cstheme="majorBidi"/>
          <w:color w:val="000000"/>
        </w:rPr>
        <w:t xml:space="preserve">According to the listed data within the attached EAF regarding to the local environmental feature in terms of daily temperature, daylight, sunshine and rainfall; the local environment will not disturb the construction phase or interfere with activities of the proposed project during the project implementation </w:t>
      </w:r>
      <w:r w:rsidRPr="00D11589">
        <w:rPr>
          <w:rFonts w:asciiTheme="majorBidi" w:hAnsiTheme="majorBidi" w:cstheme="majorBidi"/>
          <w:color w:val="000000"/>
        </w:rPr>
        <w:lastRenderedPageBreak/>
        <w:t>period of 3 month. The predicted precipitation rate of rainfall throughout the implementation of the proposed project from August -October will not exceed 11.8mm (0.5") of precipitation and this will not have any significant effect on the construction activities of the project and thus, the project will be conducted according to the designed plan to end on its due time</w:t>
      </w:r>
      <w:r w:rsidR="007E5995">
        <w:rPr>
          <w:rFonts w:asciiTheme="majorBidi" w:hAnsiTheme="majorBidi" w:cstheme="majorBidi"/>
          <w:color w:val="000000"/>
        </w:rPr>
        <w:t xml:space="preserve">.   </w:t>
      </w:r>
    </w:p>
    <w:p w14:paraId="57855A61" w14:textId="77777777" w:rsidR="00740CE8" w:rsidRPr="00A21B8F" w:rsidRDefault="0078454D" w:rsidP="002E683F">
      <w:pPr>
        <w:pStyle w:val="Heading2"/>
      </w:pPr>
      <w:bookmarkStart w:id="78" w:name="_Toc45617512"/>
      <w:r>
        <w:t xml:space="preserve">5.10 </w:t>
      </w:r>
      <w:r w:rsidR="00740CE8" w:rsidRPr="00A21B8F">
        <w:t>Impact of the proposed project on public health</w:t>
      </w:r>
      <w:bookmarkEnd w:id="77"/>
      <w:bookmarkEnd w:id="78"/>
    </w:p>
    <w:p w14:paraId="31E92E41" w14:textId="77777777" w:rsidR="0010485D" w:rsidRDefault="0010485D" w:rsidP="0010485D">
      <w:pPr>
        <w:spacing w:before="100" w:beforeAutospacing="1" w:after="100" w:afterAutospacing="1"/>
        <w:jc w:val="both"/>
        <w:rPr>
          <w:rFonts w:asciiTheme="majorBidi" w:hAnsiTheme="majorBidi" w:cstheme="majorBidi"/>
          <w:color w:val="000000"/>
        </w:rPr>
      </w:pPr>
      <w:r>
        <w:rPr>
          <w:rFonts w:asciiTheme="majorBidi" w:hAnsiTheme="majorBidi" w:cstheme="majorBidi"/>
          <w:color w:val="000000"/>
        </w:rPr>
        <w:t xml:space="preserve">The proposed project is designed to serve locals through providing them with the required sufficient potable accessible water; the proposed project intend to </w:t>
      </w:r>
      <w:r w:rsidR="00AD53B2">
        <w:rPr>
          <w:rFonts w:asciiTheme="majorBidi" w:hAnsiTheme="majorBidi" w:cstheme="majorBidi"/>
          <w:color w:val="000000"/>
        </w:rPr>
        <w:t>mitigate their suffering and  reduce the</w:t>
      </w:r>
      <w:r>
        <w:rPr>
          <w:rFonts w:asciiTheme="majorBidi" w:hAnsiTheme="majorBidi" w:cstheme="majorBidi"/>
          <w:color w:val="000000"/>
        </w:rPr>
        <w:t xml:space="preserve"> dire needs of the locals of the </w:t>
      </w:r>
      <w:r w:rsidR="00521E4E">
        <w:rPr>
          <w:rFonts w:asciiTheme="majorBidi" w:hAnsiTheme="majorBidi" w:cstheme="majorBidi"/>
          <w:color w:val="000000"/>
        </w:rPr>
        <w:t>Siha</w:t>
      </w:r>
      <w:r>
        <w:rPr>
          <w:rFonts w:asciiTheme="majorBidi" w:hAnsiTheme="majorBidi" w:cstheme="majorBidi"/>
          <w:color w:val="000000"/>
        </w:rPr>
        <w:t xml:space="preserve"> Al Fudliya where they are suffering from the difficulties in obtaining the sufficient potable water for them and their livestock.  </w:t>
      </w:r>
    </w:p>
    <w:p w14:paraId="59A0467C" w14:textId="77777777" w:rsidR="00740CE8" w:rsidRDefault="00DB16FC" w:rsidP="00AD53B2">
      <w:pPr>
        <w:spacing w:before="100" w:beforeAutospacing="1" w:after="100" w:afterAutospacing="1"/>
        <w:jc w:val="both"/>
        <w:rPr>
          <w:rFonts w:asciiTheme="majorBidi" w:hAnsiTheme="majorBidi" w:cstheme="majorBidi"/>
        </w:rPr>
      </w:pPr>
      <w:r>
        <w:rPr>
          <w:rFonts w:asciiTheme="majorBidi" w:hAnsiTheme="majorBidi" w:cstheme="majorBidi"/>
          <w:color w:val="000000"/>
        </w:rPr>
        <w:t xml:space="preserve">No toxic materials such as herbicides, pesticides, chemicals or radioactive will be used during the implementation of the proposed project. By the end of the proposed </w:t>
      </w:r>
      <w:r w:rsidR="0010485D">
        <w:rPr>
          <w:rFonts w:asciiTheme="majorBidi" w:hAnsiTheme="majorBidi" w:cstheme="majorBidi"/>
          <w:color w:val="000000"/>
        </w:rPr>
        <w:t>project,</w:t>
      </w:r>
      <w:r>
        <w:rPr>
          <w:rFonts w:asciiTheme="majorBidi" w:hAnsiTheme="majorBidi" w:cstheme="majorBidi"/>
          <w:color w:val="000000"/>
        </w:rPr>
        <w:t xml:space="preserve"> any surplice </w:t>
      </w:r>
      <w:r w:rsidR="0010485D">
        <w:rPr>
          <w:rFonts w:asciiTheme="majorBidi" w:hAnsiTheme="majorBidi" w:cstheme="majorBidi"/>
          <w:color w:val="000000"/>
        </w:rPr>
        <w:t xml:space="preserve">materials </w:t>
      </w:r>
      <w:r>
        <w:rPr>
          <w:rFonts w:asciiTheme="majorBidi" w:hAnsiTheme="majorBidi" w:cstheme="majorBidi"/>
          <w:color w:val="000000"/>
        </w:rPr>
        <w:t>originated from the trench excavation or</w:t>
      </w:r>
      <w:r w:rsidR="0010485D">
        <w:rPr>
          <w:rFonts w:asciiTheme="majorBidi" w:hAnsiTheme="majorBidi" w:cstheme="majorBidi"/>
          <w:color w:val="000000"/>
        </w:rPr>
        <w:t xml:space="preserve"> from the used constructive materials</w:t>
      </w:r>
      <w:r>
        <w:rPr>
          <w:rFonts w:asciiTheme="majorBidi" w:hAnsiTheme="majorBidi" w:cstheme="majorBidi"/>
          <w:color w:val="000000"/>
        </w:rPr>
        <w:t xml:space="preserve"> will be removed and displaced to the allocated area by </w:t>
      </w:r>
      <w:r w:rsidR="00F369E4">
        <w:rPr>
          <w:rFonts w:asciiTheme="majorBidi" w:hAnsiTheme="majorBidi" w:cstheme="majorBidi"/>
          <w:color w:val="000000"/>
        </w:rPr>
        <w:t>the related</w:t>
      </w:r>
      <w:r>
        <w:rPr>
          <w:rFonts w:asciiTheme="majorBidi" w:hAnsiTheme="majorBidi" w:cstheme="majorBidi"/>
          <w:color w:val="000000"/>
        </w:rPr>
        <w:t xml:space="preserve"> authorities of the Rabia sub district. </w:t>
      </w:r>
    </w:p>
    <w:p w14:paraId="74BCD8D6" w14:textId="77777777" w:rsidR="00740CE8" w:rsidRPr="00A21B8F" w:rsidRDefault="0078454D" w:rsidP="002E683F">
      <w:pPr>
        <w:pStyle w:val="Heading2"/>
      </w:pPr>
      <w:bookmarkStart w:id="79" w:name="_Toc44590229"/>
      <w:bookmarkStart w:id="80" w:name="_Toc45617513"/>
      <w:r>
        <w:t xml:space="preserve">5.11 </w:t>
      </w:r>
      <w:r w:rsidR="00740CE8" w:rsidRPr="00A21B8F">
        <w:t>Impact of the proposed project on growth and character of community or neighborhood</w:t>
      </w:r>
      <w:bookmarkEnd w:id="79"/>
      <w:bookmarkEnd w:id="80"/>
      <w:r w:rsidR="00740CE8" w:rsidRPr="00A21B8F">
        <w:t xml:space="preserve"> </w:t>
      </w:r>
    </w:p>
    <w:p w14:paraId="0BD78920" w14:textId="77777777" w:rsidR="00B936F3" w:rsidRDefault="007D6C7E" w:rsidP="00B43670">
      <w:pPr>
        <w:spacing w:before="100" w:beforeAutospacing="1" w:after="100" w:afterAutospacing="1"/>
        <w:jc w:val="both"/>
        <w:rPr>
          <w:rFonts w:asciiTheme="majorBidi" w:hAnsiTheme="majorBidi" w:cstheme="majorBidi"/>
          <w:color w:val="000000"/>
        </w:rPr>
      </w:pPr>
      <w:r w:rsidRPr="002E683F">
        <w:rPr>
          <w:rFonts w:asciiTheme="majorBidi" w:hAnsiTheme="majorBidi" w:cstheme="majorBidi"/>
          <w:color w:val="000000"/>
        </w:rPr>
        <w:t>The activities of the proposed project will not effect on the character of the existing community or even will not conflict with the officially adopted plan by the local authorities and municipal plan</w:t>
      </w:r>
      <w:r w:rsidR="00B43670" w:rsidRPr="002E683F">
        <w:rPr>
          <w:rFonts w:asciiTheme="majorBidi" w:hAnsiTheme="majorBidi" w:cstheme="majorBidi"/>
          <w:color w:val="000000"/>
        </w:rPr>
        <w:t>, as per the prior work permission document attached. Besides</w:t>
      </w:r>
      <w:r w:rsidR="00B43670">
        <w:rPr>
          <w:rFonts w:asciiTheme="majorBidi" w:hAnsiTheme="majorBidi" w:cstheme="majorBidi"/>
          <w:color w:val="000000"/>
        </w:rPr>
        <w:t>, the proposed project will not interfere or result in displacing of any status infrastructure or private building. Rather, the proposed project will be helpful and will provide the demand of potable water for any additional community services to be established within the village within the near future. Further</w:t>
      </w:r>
      <w:r w:rsidR="006B27BD">
        <w:rPr>
          <w:rFonts w:asciiTheme="majorBidi" w:hAnsiTheme="majorBidi" w:cstheme="majorBidi"/>
          <w:color w:val="000000"/>
        </w:rPr>
        <w:t>, by</w:t>
      </w:r>
      <w:r w:rsidR="00AD53B2">
        <w:rPr>
          <w:rFonts w:asciiTheme="majorBidi" w:hAnsiTheme="majorBidi" w:cstheme="majorBidi"/>
          <w:color w:val="000000"/>
        </w:rPr>
        <w:t xml:space="preserve"> the end of the project, </w:t>
      </w:r>
      <w:r w:rsidR="00B43670">
        <w:rPr>
          <w:rFonts w:asciiTheme="majorBidi" w:hAnsiTheme="majorBidi" w:cstheme="majorBidi"/>
          <w:color w:val="000000"/>
        </w:rPr>
        <w:t xml:space="preserve">the proposed project may create a job opportunity as a </w:t>
      </w:r>
      <w:r w:rsidR="00B43670" w:rsidRPr="00B43670">
        <w:rPr>
          <w:rFonts w:asciiTheme="majorBidi" w:hAnsiTheme="majorBidi" w:cstheme="majorBidi"/>
          <w:color w:val="000000"/>
        </w:rPr>
        <w:t>Project operator</w:t>
      </w:r>
      <w:r w:rsidR="00972254">
        <w:rPr>
          <w:rFonts w:asciiTheme="majorBidi" w:hAnsiTheme="majorBidi" w:cstheme="majorBidi"/>
          <w:color w:val="000000"/>
        </w:rPr>
        <w:t xml:space="preserve">. </w:t>
      </w:r>
    </w:p>
    <w:p w14:paraId="66B43C02" w14:textId="77777777" w:rsidR="00B936F3" w:rsidRDefault="00B936F3" w:rsidP="00F23298">
      <w:pPr>
        <w:pStyle w:val="Heading1"/>
        <w:numPr>
          <w:ilvl w:val="0"/>
          <w:numId w:val="4"/>
        </w:numPr>
      </w:pPr>
      <w:bookmarkStart w:id="81" w:name="_Toc44590230"/>
      <w:bookmarkStart w:id="82" w:name="_Toc45617514"/>
      <w:r w:rsidRPr="00B936F3">
        <w:t>Environmental management plan</w:t>
      </w:r>
      <w:bookmarkEnd w:id="81"/>
      <w:bookmarkEnd w:id="82"/>
    </w:p>
    <w:p w14:paraId="2B6EF916" w14:textId="77777777" w:rsidR="00546637" w:rsidRPr="006B27BD" w:rsidRDefault="00280A64" w:rsidP="006B27BD">
      <w:pPr>
        <w:spacing w:before="100" w:beforeAutospacing="1" w:after="100" w:afterAutospacing="1"/>
        <w:jc w:val="both"/>
        <w:rPr>
          <w:rFonts w:asciiTheme="majorBidi" w:hAnsiTheme="majorBidi" w:cstheme="majorBidi"/>
          <w:color w:val="000000"/>
        </w:rPr>
      </w:pPr>
      <w:r>
        <w:rPr>
          <w:rFonts w:asciiTheme="majorBidi" w:hAnsiTheme="majorBidi" w:cstheme="majorBidi"/>
          <w:color w:val="000000"/>
        </w:rPr>
        <w:t>A preformed</w:t>
      </w:r>
      <w:r w:rsidR="00546637" w:rsidRPr="006B27BD">
        <w:rPr>
          <w:rFonts w:asciiTheme="majorBidi" w:hAnsiTheme="majorBidi" w:cstheme="majorBidi"/>
          <w:color w:val="000000"/>
        </w:rPr>
        <w:t xml:space="preserve"> environmental management plan will be adopted when needed to minimize the effects that the structural design and construction activities of the proposed project </w:t>
      </w:r>
      <w:r w:rsidR="006B27BD">
        <w:rPr>
          <w:rFonts w:asciiTheme="majorBidi" w:hAnsiTheme="majorBidi" w:cstheme="majorBidi"/>
          <w:color w:val="000000"/>
        </w:rPr>
        <w:t xml:space="preserve">cause to </w:t>
      </w:r>
      <w:r w:rsidR="00546637" w:rsidRPr="006B27BD">
        <w:rPr>
          <w:rFonts w:asciiTheme="majorBidi" w:hAnsiTheme="majorBidi" w:cstheme="majorBidi"/>
          <w:color w:val="000000"/>
        </w:rPr>
        <w:t xml:space="preserve">the environment. The management plan includes complying with environmental legislation and any other applicable requirements including the process of environmental assessment, required documentation (approval letters from the related authorities) </w:t>
      </w:r>
      <w:r w:rsidR="00956683">
        <w:rPr>
          <w:rFonts w:asciiTheme="majorBidi" w:hAnsiTheme="majorBidi" w:cstheme="majorBidi"/>
          <w:color w:val="000000"/>
        </w:rPr>
        <w:t>for project</w:t>
      </w:r>
      <w:r w:rsidR="00546637" w:rsidRPr="006B27BD">
        <w:rPr>
          <w:rFonts w:asciiTheme="majorBidi" w:hAnsiTheme="majorBidi" w:cstheme="majorBidi"/>
          <w:color w:val="000000"/>
        </w:rPr>
        <w:t xml:space="preserve"> execution and mitigation measures (in particular those identified in EA guideline.</w:t>
      </w:r>
    </w:p>
    <w:sectPr w:rsidR="00546637" w:rsidRPr="006B27BD" w:rsidSect="00D0287F">
      <w:pgSz w:w="12240" w:h="15840"/>
      <w:pgMar w:top="1418" w:right="1134"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9086D" w14:textId="77777777" w:rsidR="00F20794" w:rsidRDefault="00F20794" w:rsidP="00710AC4">
      <w:pPr>
        <w:spacing w:after="0" w:line="240" w:lineRule="auto"/>
      </w:pPr>
      <w:r>
        <w:separator/>
      </w:r>
    </w:p>
  </w:endnote>
  <w:endnote w:type="continuationSeparator" w:id="0">
    <w:p w14:paraId="3B712D2C" w14:textId="77777777" w:rsidR="00F20794" w:rsidRDefault="00F20794" w:rsidP="00710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1B47" w14:textId="77777777" w:rsidR="001C6B31" w:rsidRDefault="001C6B31" w:rsidP="001C6B31">
    <w:pPr>
      <w:pStyle w:val="Footer"/>
      <w:ind w:left="-1418"/>
      <w:rPr>
        <w:noProof/>
      </w:rPr>
    </w:pPr>
    <w:r>
      <w:rPr>
        <w:noProof/>
      </w:rPr>
      <mc:AlternateContent>
        <mc:Choice Requires="wps">
          <w:drawing>
            <wp:anchor distT="0" distB="0" distL="114300" distR="114300" simplePos="0" relativeHeight="251668480" behindDoc="0" locked="0" layoutInCell="1" allowOverlap="1" wp14:anchorId="7D1FB25B" wp14:editId="440A591A">
              <wp:simplePos x="0" y="0"/>
              <wp:positionH relativeFrom="column">
                <wp:posOffset>-798394</wp:posOffset>
              </wp:positionH>
              <wp:positionV relativeFrom="paragraph">
                <wp:posOffset>128858</wp:posOffset>
              </wp:positionV>
              <wp:extent cx="2599690" cy="0"/>
              <wp:effectExtent l="0" t="0" r="10160" b="19050"/>
              <wp:wrapNone/>
              <wp:docPr id="4" name="Straight Connector 4"/>
              <wp:cNvGraphicFramePr/>
              <a:graphic xmlns:a="http://schemas.openxmlformats.org/drawingml/2006/main">
                <a:graphicData uri="http://schemas.microsoft.com/office/word/2010/wordprocessingShape">
                  <wps:wsp>
                    <wps:cNvCnPr/>
                    <wps:spPr>
                      <a:xfrm>
                        <a:off x="0" y="0"/>
                        <a:ext cx="25996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A62178C" id="Straight Connector 4"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85pt,10.15pt" to="141.8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" strokecolor="black [3213]"/>
          </w:pict>
        </mc:Fallback>
      </mc:AlternateContent>
    </w:r>
  </w:p>
  <w:p w14:paraId="0BA660DE" w14:textId="77777777" w:rsidR="001C6B31" w:rsidRDefault="001C6B31" w:rsidP="001C6B31">
    <w:pPr>
      <w:pStyle w:val="Footer"/>
      <w:ind w:left="-1276"/>
    </w:pPr>
    <w:r w:rsidRPr="00C3327A">
      <w:rPr>
        <w:noProof/>
        <w:sz w:val="14"/>
        <w:szCs w:val="14"/>
      </w:rPr>
      <w:t>Zakho Small Village Projects (ZSVP)/ Environmental assessment July 2020</w:t>
    </w:r>
  </w:p>
  <w:p w14:paraId="08DED1AF" w14:textId="77777777" w:rsidR="00191D9C" w:rsidRDefault="00191D9C" w:rsidP="00980768">
    <w:pPr>
      <w:pStyle w:val="Footer"/>
      <w:jc w:val="center"/>
    </w:pPr>
  </w:p>
  <w:p w14:paraId="671EE06B" w14:textId="77777777" w:rsidR="00191D9C" w:rsidRDefault="00191D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897456"/>
      <w:docPartObj>
        <w:docPartGallery w:val="Page Numbers (Bottom of Page)"/>
        <w:docPartUnique/>
      </w:docPartObj>
    </w:sdtPr>
    <w:sdtEndPr>
      <w:rPr>
        <w:noProof/>
      </w:rPr>
    </w:sdtEndPr>
    <w:sdtContent>
      <w:p w14:paraId="221D82CA" w14:textId="77777777" w:rsidR="001C6B31" w:rsidRDefault="00191D9C">
        <w:pPr>
          <w:pStyle w:val="Footer"/>
          <w:jc w:val="center"/>
          <w:rPr>
            <w:noProof/>
          </w:rPr>
        </w:pPr>
        <w:r>
          <w:fldChar w:fldCharType="begin"/>
        </w:r>
        <w:r>
          <w:instrText xml:space="preserve"> PAGE   \* MERGEFORMAT </w:instrText>
        </w:r>
        <w:r>
          <w:fldChar w:fldCharType="separate"/>
        </w:r>
        <w:r w:rsidR="002E683F">
          <w:rPr>
            <w:noProof/>
          </w:rPr>
          <w:t>V</w:t>
        </w:r>
        <w:r>
          <w:rPr>
            <w:noProof/>
          </w:rPr>
          <w:fldChar w:fldCharType="end"/>
        </w:r>
      </w:p>
      <w:p w14:paraId="612F4716" w14:textId="77777777" w:rsidR="001C6B31" w:rsidRDefault="001C6B31" w:rsidP="001C6B31">
        <w:pPr>
          <w:pStyle w:val="Footer"/>
          <w:ind w:left="-1418"/>
          <w:rPr>
            <w:noProof/>
          </w:rPr>
        </w:pPr>
        <w:r>
          <w:rPr>
            <w:noProof/>
          </w:rPr>
          <mc:AlternateContent>
            <mc:Choice Requires="wps">
              <w:drawing>
                <wp:anchor distT="0" distB="0" distL="114300" distR="114300" simplePos="0" relativeHeight="251670528" behindDoc="0" locked="0" layoutInCell="1" allowOverlap="1" wp14:anchorId="5C0900A7" wp14:editId="606AE813">
                  <wp:simplePos x="0" y="0"/>
                  <wp:positionH relativeFrom="column">
                    <wp:posOffset>-798394</wp:posOffset>
                  </wp:positionH>
                  <wp:positionV relativeFrom="paragraph">
                    <wp:posOffset>128858</wp:posOffset>
                  </wp:positionV>
                  <wp:extent cx="2599690" cy="0"/>
                  <wp:effectExtent l="0" t="0" r="10160" b="19050"/>
                  <wp:wrapNone/>
                  <wp:docPr id="10" name="Straight Connector 10"/>
                  <wp:cNvGraphicFramePr/>
                  <a:graphic xmlns:a="http://schemas.openxmlformats.org/drawingml/2006/main">
                    <a:graphicData uri="http://schemas.microsoft.com/office/word/2010/wordprocessingShape">
                      <wps:wsp>
                        <wps:cNvCnPr/>
                        <wps:spPr>
                          <a:xfrm>
                            <a:off x="0" y="0"/>
                            <a:ext cx="25996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FA7C48" id="Straight Connector 10"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85pt,10.15pt" to="141.8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" strokecolor="black [3213]"/>
              </w:pict>
            </mc:Fallback>
          </mc:AlternateContent>
        </w:r>
      </w:p>
      <w:p w14:paraId="6DC710AC" w14:textId="77777777" w:rsidR="001C6B31" w:rsidRDefault="001C6B31" w:rsidP="001C6B31">
        <w:pPr>
          <w:pStyle w:val="Footer"/>
          <w:ind w:left="-1276"/>
        </w:pPr>
        <w:r w:rsidRPr="00C3327A">
          <w:rPr>
            <w:noProof/>
            <w:sz w:val="14"/>
            <w:szCs w:val="14"/>
          </w:rPr>
          <w:t>Zakho Small Village Projects (ZSVP)/ Environmental assessment July 2020</w:t>
        </w:r>
      </w:p>
      <w:p w14:paraId="08D79617" w14:textId="77777777" w:rsidR="00191D9C" w:rsidRDefault="00000000">
        <w:pPr>
          <w:pStyle w:val="Footer"/>
          <w:jc w:val="center"/>
        </w:pPr>
      </w:p>
    </w:sdtContent>
  </w:sdt>
  <w:p w14:paraId="51A5B0B8" w14:textId="77777777" w:rsidR="00191D9C" w:rsidRDefault="00191D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4582195"/>
      <w:docPartObj>
        <w:docPartGallery w:val="Page Numbers (Bottom of Page)"/>
        <w:docPartUnique/>
      </w:docPartObj>
    </w:sdtPr>
    <w:sdtEndPr>
      <w:rPr>
        <w:noProof/>
      </w:rPr>
    </w:sdtEndPr>
    <w:sdtContent>
      <w:p w14:paraId="3710954F" w14:textId="77777777" w:rsidR="001C6B31" w:rsidRDefault="00191D9C">
        <w:pPr>
          <w:pStyle w:val="Footer"/>
          <w:jc w:val="center"/>
          <w:rPr>
            <w:noProof/>
          </w:rPr>
        </w:pPr>
        <w:r>
          <w:fldChar w:fldCharType="begin"/>
        </w:r>
        <w:r>
          <w:instrText xml:space="preserve"> PAGE   \* MERGEFORMAT </w:instrText>
        </w:r>
        <w:r>
          <w:fldChar w:fldCharType="separate"/>
        </w:r>
        <w:r w:rsidR="002E683F">
          <w:rPr>
            <w:noProof/>
          </w:rPr>
          <w:t>VI</w:t>
        </w:r>
        <w:r>
          <w:rPr>
            <w:noProof/>
          </w:rPr>
          <w:fldChar w:fldCharType="end"/>
        </w:r>
      </w:p>
      <w:p w14:paraId="123CB9A4" w14:textId="77777777" w:rsidR="001C6B31" w:rsidRDefault="001C6B31" w:rsidP="001C6B31">
        <w:pPr>
          <w:pStyle w:val="Footer"/>
          <w:ind w:left="-1418"/>
          <w:rPr>
            <w:noProof/>
          </w:rPr>
        </w:pPr>
        <w:r>
          <w:rPr>
            <w:noProof/>
          </w:rPr>
          <mc:AlternateContent>
            <mc:Choice Requires="wps">
              <w:drawing>
                <wp:anchor distT="0" distB="0" distL="114300" distR="114300" simplePos="0" relativeHeight="251672576" behindDoc="0" locked="0" layoutInCell="1" allowOverlap="1" wp14:anchorId="0055FFD7" wp14:editId="7E4493E6">
                  <wp:simplePos x="0" y="0"/>
                  <wp:positionH relativeFrom="column">
                    <wp:posOffset>-798394</wp:posOffset>
                  </wp:positionH>
                  <wp:positionV relativeFrom="paragraph">
                    <wp:posOffset>128858</wp:posOffset>
                  </wp:positionV>
                  <wp:extent cx="2599690" cy="0"/>
                  <wp:effectExtent l="0" t="0" r="10160" b="19050"/>
                  <wp:wrapNone/>
                  <wp:docPr id="11" name="Straight Connector 11"/>
                  <wp:cNvGraphicFramePr/>
                  <a:graphic xmlns:a="http://schemas.openxmlformats.org/drawingml/2006/main">
                    <a:graphicData uri="http://schemas.microsoft.com/office/word/2010/wordprocessingShape">
                      <wps:wsp>
                        <wps:cNvCnPr/>
                        <wps:spPr>
                          <a:xfrm>
                            <a:off x="0" y="0"/>
                            <a:ext cx="25996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47223C" id="Straight Connector 11"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85pt,10.15pt" to="141.8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" strokecolor="black [3213]"/>
              </w:pict>
            </mc:Fallback>
          </mc:AlternateContent>
        </w:r>
      </w:p>
      <w:p w14:paraId="3EAA760F" w14:textId="77777777" w:rsidR="001C6B31" w:rsidRDefault="001C6B31" w:rsidP="001C6B31">
        <w:pPr>
          <w:pStyle w:val="Footer"/>
          <w:ind w:left="-1276"/>
        </w:pPr>
        <w:r w:rsidRPr="00C3327A">
          <w:rPr>
            <w:noProof/>
            <w:sz w:val="14"/>
            <w:szCs w:val="14"/>
          </w:rPr>
          <w:t>Zakho Small Village Projects (ZSVP)/ Environmental assessment July 2020</w:t>
        </w:r>
      </w:p>
      <w:p w14:paraId="2C80011B" w14:textId="77777777" w:rsidR="00191D9C" w:rsidRDefault="00000000">
        <w:pPr>
          <w:pStyle w:val="Footer"/>
          <w:jc w:val="center"/>
        </w:pPr>
      </w:p>
    </w:sdtContent>
  </w:sdt>
  <w:p w14:paraId="45B7329D" w14:textId="77777777" w:rsidR="00191D9C" w:rsidRDefault="00191D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732421"/>
      <w:docPartObj>
        <w:docPartGallery w:val="Page Numbers (Bottom of Page)"/>
        <w:docPartUnique/>
      </w:docPartObj>
    </w:sdtPr>
    <w:sdtEndPr>
      <w:rPr>
        <w:noProof/>
      </w:rPr>
    </w:sdtEndPr>
    <w:sdtContent>
      <w:p w14:paraId="740E7941" w14:textId="77777777" w:rsidR="001C6B31" w:rsidRDefault="00191D9C">
        <w:pPr>
          <w:pStyle w:val="Footer"/>
          <w:jc w:val="center"/>
          <w:rPr>
            <w:noProof/>
          </w:rPr>
        </w:pPr>
        <w:r>
          <w:fldChar w:fldCharType="begin"/>
        </w:r>
        <w:r>
          <w:instrText xml:space="preserve"> PAGE   \* MERGEFORMAT </w:instrText>
        </w:r>
        <w:r>
          <w:fldChar w:fldCharType="separate"/>
        </w:r>
        <w:r w:rsidR="002E683F">
          <w:rPr>
            <w:noProof/>
          </w:rPr>
          <w:t>1</w:t>
        </w:r>
        <w:r>
          <w:rPr>
            <w:noProof/>
          </w:rPr>
          <w:fldChar w:fldCharType="end"/>
        </w:r>
      </w:p>
      <w:p w14:paraId="6A4EA2B4" w14:textId="77777777" w:rsidR="001C6B31" w:rsidRDefault="001C6B31" w:rsidP="001C6B31">
        <w:pPr>
          <w:pStyle w:val="Footer"/>
          <w:ind w:left="-1418"/>
          <w:rPr>
            <w:noProof/>
          </w:rPr>
        </w:pPr>
        <w:r>
          <w:rPr>
            <w:noProof/>
          </w:rPr>
          <mc:AlternateContent>
            <mc:Choice Requires="wps">
              <w:drawing>
                <wp:anchor distT="0" distB="0" distL="114300" distR="114300" simplePos="0" relativeHeight="251674624" behindDoc="0" locked="0" layoutInCell="1" allowOverlap="1" wp14:anchorId="4A0C71F2" wp14:editId="5A7C3970">
                  <wp:simplePos x="0" y="0"/>
                  <wp:positionH relativeFrom="column">
                    <wp:posOffset>-798394</wp:posOffset>
                  </wp:positionH>
                  <wp:positionV relativeFrom="paragraph">
                    <wp:posOffset>128858</wp:posOffset>
                  </wp:positionV>
                  <wp:extent cx="2599690" cy="0"/>
                  <wp:effectExtent l="0" t="0" r="10160" b="19050"/>
                  <wp:wrapNone/>
                  <wp:docPr id="18" name="Straight Connector 18"/>
                  <wp:cNvGraphicFramePr/>
                  <a:graphic xmlns:a="http://schemas.openxmlformats.org/drawingml/2006/main">
                    <a:graphicData uri="http://schemas.microsoft.com/office/word/2010/wordprocessingShape">
                      <wps:wsp>
                        <wps:cNvCnPr/>
                        <wps:spPr>
                          <a:xfrm>
                            <a:off x="0" y="0"/>
                            <a:ext cx="25996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233BF68" id="Straight Connector 18"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85pt,10.15pt" to="141.8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" strokecolor="black [3213]"/>
              </w:pict>
            </mc:Fallback>
          </mc:AlternateContent>
        </w:r>
      </w:p>
      <w:p w14:paraId="65C4C967" w14:textId="77777777" w:rsidR="001C6B31" w:rsidRDefault="001C6B31" w:rsidP="001C6B31">
        <w:pPr>
          <w:pStyle w:val="Footer"/>
          <w:ind w:left="-1276"/>
        </w:pPr>
        <w:r w:rsidRPr="00C3327A">
          <w:rPr>
            <w:noProof/>
            <w:sz w:val="14"/>
            <w:szCs w:val="14"/>
          </w:rPr>
          <w:t>Zakho Small Village Projects (ZSVP)/ Environmental assessment July 2020</w:t>
        </w:r>
      </w:p>
      <w:p w14:paraId="496F517B" w14:textId="77777777" w:rsidR="00191D9C" w:rsidRDefault="00000000">
        <w:pPr>
          <w:pStyle w:val="Footer"/>
          <w:jc w:val="center"/>
        </w:pPr>
      </w:p>
    </w:sdtContent>
  </w:sdt>
  <w:p w14:paraId="4E95A616" w14:textId="77777777" w:rsidR="00191D9C" w:rsidRDefault="00191D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B5165" w14:textId="77777777" w:rsidR="00F20794" w:rsidRDefault="00F20794" w:rsidP="00710AC4">
      <w:pPr>
        <w:spacing w:after="0" w:line="240" w:lineRule="auto"/>
      </w:pPr>
      <w:r>
        <w:separator/>
      </w:r>
    </w:p>
  </w:footnote>
  <w:footnote w:type="continuationSeparator" w:id="0">
    <w:p w14:paraId="21A0D3A2" w14:textId="77777777" w:rsidR="00F20794" w:rsidRDefault="00F20794" w:rsidP="00710A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01BF9" w14:textId="77777777" w:rsidR="00191D9C" w:rsidRDefault="00191D9C">
    <w:pPr>
      <w:pStyle w:val="Header"/>
    </w:pPr>
    <w:r>
      <w:rPr>
        <w:noProof/>
      </w:rPr>
      <w:drawing>
        <wp:anchor distT="0" distB="0" distL="114300" distR="114300" simplePos="0" relativeHeight="251658240" behindDoc="0" locked="0" layoutInCell="1" allowOverlap="1" wp14:anchorId="5D62FD2B" wp14:editId="39975188">
          <wp:simplePos x="0" y="0"/>
          <wp:positionH relativeFrom="column">
            <wp:posOffset>5042535</wp:posOffset>
          </wp:positionH>
          <wp:positionV relativeFrom="paragraph">
            <wp:posOffset>-450850</wp:posOffset>
          </wp:positionV>
          <wp:extent cx="1807845" cy="941070"/>
          <wp:effectExtent l="0" t="0" r="1905" b="0"/>
          <wp:wrapTopAndBottom/>
          <wp:docPr id="1" name="Picture 1" descr="z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941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9EA9C" w14:textId="77777777" w:rsidR="00191D9C" w:rsidRDefault="00191D9C">
    <w:pPr>
      <w:pStyle w:val="Header"/>
    </w:pPr>
    <w:r>
      <w:rPr>
        <w:noProof/>
      </w:rPr>
      <w:drawing>
        <wp:anchor distT="0" distB="0" distL="114300" distR="114300" simplePos="0" relativeHeight="251660288" behindDoc="0" locked="0" layoutInCell="1" allowOverlap="1" wp14:anchorId="27EAD29F" wp14:editId="769EED8F">
          <wp:simplePos x="0" y="0"/>
          <wp:positionH relativeFrom="column">
            <wp:posOffset>5042535</wp:posOffset>
          </wp:positionH>
          <wp:positionV relativeFrom="paragraph">
            <wp:posOffset>-450850</wp:posOffset>
          </wp:positionV>
          <wp:extent cx="1807845" cy="941070"/>
          <wp:effectExtent l="0" t="0" r="1905" b="0"/>
          <wp:wrapTopAndBottom/>
          <wp:docPr id="13" name="Picture 13" descr="z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941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4CB9B" w14:textId="77777777" w:rsidR="00191D9C" w:rsidRDefault="00191D9C">
    <w:pPr>
      <w:pStyle w:val="Header"/>
    </w:pPr>
    <w:r>
      <w:rPr>
        <w:noProof/>
      </w:rPr>
      <w:drawing>
        <wp:anchor distT="0" distB="0" distL="114300" distR="114300" simplePos="0" relativeHeight="251662336" behindDoc="0" locked="0" layoutInCell="1" allowOverlap="1" wp14:anchorId="6AB4666F" wp14:editId="25CAADFB">
          <wp:simplePos x="0" y="0"/>
          <wp:positionH relativeFrom="column">
            <wp:posOffset>5042535</wp:posOffset>
          </wp:positionH>
          <wp:positionV relativeFrom="paragraph">
            <wp:posOffset>-450850</wp:posOffset>
          </wp:positionV>
          <wp:extent cx="1807845" cy="941070"/>
          <wp:effectExtent l="0" t="0" r="1905" b="0"/>
          <wp:wrapTopAndBottom/>
          <wp:docPr id="6" name="Picture 6" descr="z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941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91D16" w14:textId="77777777" w:rsidR="00191D9C" w:rsidRDefault="00191D9C">
    <w:pPr>
      <w:pStyle w:val="Header"/>
    </w:pPr>
    <w:r>
      <w:rPr>
        <w:noProof/>
      </w:rPr>
      <w:drawing>
        <wp:anchor distT="0" distB="0" distL="114300" distR="114300" simplePos="0" relativeHeight="251664384" behindDoc="0" locked="0" layoutInCell="1" allowOverlap="1" wp14:anchorId="6B81411C" wp14:editId="58ABC196">
          <wp:simplePos x="0" y="0"/>
          <wp:positionH relativeFrom="column">
            <wp:posOffset>5042535</wp:posOffset>
          </wp:positionH>
          <wp:positionV relativeFrom="paragraph">
            <wp:posOffset>-450850</wp:posOffset>
          </wp:positionV>
          <wp:extent cx="1807845" cy="941070"/>
          <wp:effectExtent l="0" t="0" r="1905" b="0"/>
          <wp:wrapTopAndBottom/>
          <wp:docPr id="7" name="Picture 7" descr="z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941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A0284" w14:textId="77777777" w:rsidR="00191D9C" w:rsidRDefault="00191D9C">
    <w:pPr>
      <w:pStyle w:val="Header"/>
    </w:pPr>
    <w:r>
      <w:rPr>
        <w:noProof/>
      </w:rPr>
      <w:drawing>
        <wp:anchor distT="0" distB="0" distL="114300" distR="114300" simplePos="0" relativeHeight="251666432" behindDoc="0" locked="0" layoutInCell="1" allowOverlap="1" wp14:anchorId="502E7F6B" wp14:editId="22DB033D">
          <wp:simplePos x="0" y="0"/>
          <wp:positionH relativeFrom="column">
            <wp:posOffset>5042535</wp:posOffset>
          </wp:positionH>
          <wp:positionV relativeFrom="paragraph">
            <wp:posOffset>-450850</wp:posOffset>
          </wp:positionV>
          <wp:extent cx="1807845" cy="941070"/>
          <wp:effectExtent l="0" t="0" r="1905" b="0"/>
          <wp:wrapTopAndBottom/>
          <wp:docPr id="8" name="Picture 8" descr="z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941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82A6C"/>
    <w:multiLevelType w:val="hybridMultilevel"/>
    <w:tmpl w:val="0C4AD5C6"/>
    <w:lvl w:ilvl="0" w:tplc="DCBA63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376547"/>
    <w:multiLevelType w:val="multilevel"/>
    <w:tmpl w:val="434AEA6A"/>
    <w:lvl w:ilvl="0">
      <w:start w:val="1"/>
      <w:numFmt w:val="decimal"/>
      <w:lvlText w:val="%1"/>
      <w:lvlJc w:val="left"/>
      <w:pPr>
        <w:ind w:left="432" w:hanging="432"/>
      </w:pPr>
      <w:rPr>
        <w:rFonts w:hint="default"/>
      </w:rPr>
    </w:lvl>
    <w:lvl w:ilvl="1">
      <w:start w:val="1"/>
      <w:numFmt w:val="decimal"/>
      <w:lvlText w:val="%1.%2"/>
      <w:lvlJc w:val="left"/>
      <w:pPr>
        <w:ind w:left="860"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30B126BD"/>
    <w:multiLevelType w:val="multilevel"/>
    <w:tmpl w:val="D2C21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151936"/>
    <w:multiLevelType w:val="hybridMultilevel"/>
    <w:tmpl w:val="C7909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B0636D"/>
    <w:multiLevelType w:val="multilevel"/>
    <w:tmpl w:val="E5DA9E70"/>
    <w:lvl w:ilvl="0">
      <w:start w:val="1"/>
      <w:numFmt w:val="decimal"/>
      <w:lvlText w:val="%1."/>
      <w:lvlJc w:val="left"/>
      <w:pPr>
        <w:ind w:left="720" w:hanging="360"/>
      </w:pPr>
      <w:rPr>
        <w:rFonts w:hint="default"/>
        <w:b/>
        <w:bCs/>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5DC4DB8"/>
    <w:multiLevelType w:val="multilevel"/>
    <w:tmpl w:val="B11ABD1E"/>
    <w:styleLink w:val="Style1"/>
    <w:lvl w:ilvl="0">
      <w:start w:val="1"/>
      <w:numFmt w:val="decimal"/>
      <w:lvlText w:val="%1.1."/>
      <w:lvlJc w:val="left"/>
      <w:pPr>
        <w:ind w:left="720" w:hanging="360"/>
      </w:pPr>
      <w:rPr>
        <w:rFonts w:hint="default"/>
      </w:rPr>
    </w:lvl>
    <w:lvl w:ilvl="1">
      <w:start w:val="1"/>
      <w:numFmt w:val="none"/>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8227B8B"/>
    <w:multiLevelType w:val="hybridMultilevel"/>
    <w:tmpl w:val="87CC3648"/>
    <w:lvl w:ilvl="0" w:tplc="A6E64E5A">
      <w:start w:val="1"/>
      <w:numFmt w:val="decimal"/>
      <w:lvlText w:val="%1."/>
      <w:lvlJc w:val="left"/>
      <w:pPr>
        <w:ind w:left="420" w:hanging="360"/>
      </w:pPr>
      <w:rPr>
        <w:rFonts w:hint="default"/>
        <w:b/>
        <w:bCs/>
        <w:i w:val="0"/>
        <w:iCs w:val="0"/>
        <w:sz w:val="22"/>
        <w:szCs w:val="22"/>
      </w:rPr>
    </w:lvl>
    <w:lvl w:ilvl="1" w:tplc="93001300">
      <w:start w:val="1"/>
      <w:numFmt w:val="lowerLetter"/>
      <w:lvlText w:val="%2."/>
      <w:lvlJc w:val="left"/>
      <w:pPr>
        <w:ind w:left="502" w:hanging="360"/>
      </w:pPr>
      <w:rPr>
        <w:rFonts w:ascii="Univers" w:eastAsiaTheme="minorEastAsia" w:hAnsi="Univers" w:cstheme="minorBidi" w:hint="default"/>
        <w:color w:val="000000"/>
        <w:sz w:val="18"/>
      </w:rPr>
    </w:lvl>
    <w:lvl w:ilvl="2" w:tplc="ED9AD4AE">
      <w:start w:val="1"/>
      <w:numFmt w:val="bullet"/>
      <w:lvlText w:val="-"/>
      <w:lvlJc w:val="left"/>
      <w:pPr>
        <w:ind w:left="2340" w:hanging="360"/>
      </w:pPr>
      <w:rPr>
        <w:rFonts w:ascii="Times New Roman" w:eastAsiaTheme="minorEastAsia" w:hAnsi="Times New Roman" w:cs="Times New Roman" w:hint="default"/>
        <w:color w:val="auto"/>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917AF2"/>
    <w:multiLevelType w:val="hybridMultilevel"/>
    <w:tmpl w:val="CB0ABB44"/>
    <w:lvl w:ilvl="0" w:tplc="D4AC54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1C3F5D"/>
    <w:multiLevelType w:val="hybridMultilevel"/>
    <w:tmpl w:val="28F23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66742F"/>
    <w:multiLevelType w:val="hybridMultilevel"/>
    <w:tmpl w:val="BA9EC07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2224003">
    <w:abstractNumId w:val="2"/>
  </w:num>
  <w:num w:numId="2" w16cid:durableId="1875264744">
    <w:abstractNumId w:val="8"/>
  </w:num>
  <w:num w:numId="3" w16cid:durableId="357588372">
    <w:abstractNumId w:val="9"/>
  </w:num>
  <w:num w:numId="4" w16cid:durableId="987322787">
    <w:abstractNumId w:val="1"/>
  </w:num>
  <w:num w:numId="5" w16cid:durableId="891572811">
    <w:abstractNumId w:val="5"/>
  </w:num>
  <w:num w:numId="6" w16cid:durableId="1238976059">
    <w:abstractNumId w:val="4"/>
  </w:num>
  <w:num w:numId="7" w16cid:durableId="979111771">
    <w:abstractNumId w:val="7"/>
  </w:num>
  <w:num w:numId="8" w16cid:durableId="1461604910">
    <w:abstractNumId w:val="0"/>
  </w:num>
  <w:num w:numId="9" w16cid:durableId="909771224">
    <w:abstractNumId w:val="6"/>
  </w:num>
  <w:num w:numId="10" w16cid:durableId="139882230">
    <w:abstractNumId w:val="3"/>
  </w:num>
  <w:num w:numId="11" w16cid:durableId="4286203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F3D"/>
    <w:rsid w:val="000034A1"/>
    <w:rsid w:val="000220D4"/>
    <w:rsid w:val="000317C3"/>
    <w:rsid w:val="000455D2"/>
    <w:rsid w:val="0006591E"/>
    <w:rsid w:val="000A09A1"/>
    <w:rsid w:val="000B32C9"/>
    <w:rsid w:val="000B404A"/>
    <w:rsid w:val="000D0418"/>
    <w:rsid w:val="000D47A6"/>
    <w:rsid w:val="000E3D0F"/>
    <w:rsid w:val="000F2958"/>
    <w:rsid w:val="000F40EA"/>
    <w:rsid w:val="00102205"/>
    <w:rsid w:val="0010485D"/>
    <w:rsid w:val="00104A3C"/>
    <w:rsid w:val="00115921"/>
    <w:rsid w:val="001173B4"/>
    <w:rsid w:val="00121D7C"/>
    <w:rsid w:val="00145C9E"/>
    <w:rsid w:val="001461FF"/>
    <w:rsid w:val="00151134"/>
    <w:rsid w:val="001545B2"/>
    <w:rsid w:val="00167288"/>
    <w:rsid w:val="0017314F"/>
    <w:rsid w:val="00191D9C"/>
    <w:rsid w:val="001B593C"/>
    <w:rsid w:val="001C6B31"/>
    <w:rsid w:val="001D1A32"/>
    <w:rsid w:val="001D2550"/>
    <w:rsid w:val="001E5078"/>
    <w:rsid w:val="002033A5"/>
    <w:rsid w:val="00217DD0"/>
    <w:rsid w:val="00224F0B"/>
    <w:rsid w:val="00242F4F"/>
    <w:rsid w:val="00260E6B"/>
    <w:rsid w:val="00277C01"/>
    <w:rsid w:val="00280A64"/>
    <w:rsid w:val="002965BF"/>
    <w:rsid w:val="002B4860"/>
    <w:rsid w:val="002D7722"/>
    <w:rsid w:val="002E4145"/>
    <w:rsid w:val="002E683F"/>
    <w:rsid w:val="00300D5C"/>
    <w:rsid w:val="00323980"/>
    <w:rsid w:val="0032492A"/>
    <w:rsid w:val="0033029A"/>
    <w:rsid w:val="00335506"/>
    <w:rsid w:val="00337C7B"/>
    <w:rsid w:val="00357D24"/>
    <w:rsid w:val="003733F8"/>
    <w:rsid w:val="003A1D8E"/>
    <w:rsid w:val="003B2EE0"/>
    <w:rsid w:val="003D17F4"/>
    <w:rsid w:val="003D40BC"/>
    <w:rsid w:val="003E0387"/>
    <w:rsid w:val="003E43D5"/>
    <w:rsid w:val="003F014F"/>
    <w:rsid w:val="00415226"/>
    <w:rsid w:val="0043231F"/>
    <w:rsid w:val="00442E5B"/>
    <w:rsid w:val="00445649"/>
    <w:rsid w:val="00447007"/>
    <w:rsid w:val="0046527B"/>
    <w:rsid w:val="004B75E8"/>
    <w:rsid w:val="004C125B"/>
    <w:rsid w:val="004C530A"/>
    <w:rsid w:val="004D1190"/>
    <w:rsid w:val="004D6C36"/>
    <w:rsid w:val="004E1B54"/>
    <w:rsid w:val="004E28F0"/>
    <w:rsid w:val="004E6CEE"/>
    <w:rsid w:val="004F2ABF"/>
    <w:rsid w:val="00513A72"/>
    <w:rsid w:val="00521E4E"/>
    <w:rsid w:val="00526963"/>
    <w:rsid w:val="00546637"/>
    <w:rsid w:val="005501E6"/>
    <w:rsid w:val="00554134"/>
    <w:rsid w:val="00555410"/>
    <w:rsid w:val="00563B07"/>
    <w:rsid w:val="00576E0E"/>
    <w:rsid w:val="00580A0E"/>
    <w:rsid w:val="00584780"/>
    <w:rsid w:val="005B01CC"/>
    <w:rsid w:val="005B2EF4"/>
    <w:rsid w:val="005C02EF"/>
    <w:rsid w:val="005C5F25"/>
    <w:rsid w:val="005C7641"/>
    <w:rsid w:val="005D0498"/>
    <w:rsid w:val="005D3E9E"/>
    <w:rsid w:val="005D5724"/>
    <w:rsid w:val="005F078F"/>
    <w:rsid w:val="005F65ED"/>
    <w:rsid w:val="00606F56"/>
    <w:rsid w:val="00613F51"/>
    <w:rsid w:val="00634F0D"/>
    <w:rsid w:val="006447E6"/>
    <w:rsid w:val="00660F39"/>
    <w:rsid w:val="0066692F"/>
    <w:rsid w:val="006745B7"/>
    <w:rsid w:val="00680607"/>
    <w:rsid w:val="00687544"/>
    <w:rsid w:val="006B27BD"/>
    <w:rsid w:val="006B2C8C"/>
    <w:rsid w:val="006B5BD2"/>
    <w:rsid w:val="006C5704"/>
    <w:rsid w:val="006C58DA"/>
    <w:rsid w:val="006C5EB2"/>
    <w:rsid w:val="006D3070"/>
    <w:rsid w:val="006E2C2C"/>
    <w:rsid w:val="0070335B"/>
    <w:rsid w:val="00710AC4"/>
    <w:rsid w:val="00740CE8"/>
    <w:rsid w:val="00744413"/>
    <w:rsid w:val="00744F3D"/>
    <w:rsid w:val="007607A8"/>
    <w:rsid w:val="007721C6"/>
    <w:rsid w:val="00782450"/>
    <w:rsid w:val="0078454D"/>
    <w:rsid w:val="007A0AB3"/>
    <w:rsid w:val="007D404E"/>
    <w:rsid w:val="007D6C7E"/>
    <w:rsid w:val="007E5995"/>
    <w:rsid w:val="007F22BF"/>
    <w:rsid w:val="0080222B"/>
    <w:rsid w:val="008039A4"/>
    <w:rsid w:val="00805ABF"/>
    <w:rsid w:val="00837909"/>
    <w:rsid w:val="00876267"/>
    <w:rsid w:val="008864EA"/>
    <w:rsid w:val="00896097"/>
    <w:rsid w:val="008A4187"/>
    <w:rsid w:val="008B371C"/>
    <w:rsid w:val="008E71AE"/>
    <w:rsid w:val="008E769F"/>
    <w:rsid w:val="008F3715"/>
    <w:rsid w:val="00910182"/>
    <w:rsid w:val="00925BAC"/>
    <w:rsid w:val="009365D9"/>
    <w:rsid w:val="00942229"/>
    <w:rsid w:val="00944AC8"/>
    <w:rsid w:val="00956683"/>
    <w:rsid w:val="0096198F"/>
    <w:rsid w:val="0096595D"/>
    <w:rsid w:val="0097073A"/>
    <w:rsid w:val="00972254"/>
    <w:rsid w:val="00972D6B"/>
    <w:rsid w:val="00976B7C"/>
    <w:rsid w:val="00980768"/>
    <w:rsid w:val="009831D8"/>
    <w:rsid w:val="009853A7"/>
    <w:rsid w:val="0099006C"/>
    <w:rsid w:val="009C4EB6"/>
    <w:rsid w:val="009E2742"/>
    <w:rsid w:val="009E6381"/>
    <w:rsid w:val="009F2CD2"/>
    <w:rsid w:val="00A13C37"/>
    <w:rsid w:val="00A20FA8"/>
    <w:rsid w:val="00A21B8F"/>
    <w:rsid w:val="00A410F8"/>
    <w:rsid w:val="00A42C4D"/>
    <w:rsid w:val="00A44D86"/>
    <w:rsid w:val="00A52898"/>
    <w:rsid w:val="00A61266"/>
    <w:rsid w:val="00A63A34"/>
    <w:rsid w:val="00A71945"/>
    <w:rsid w:val="00A727BF"/>
    <w:rsid w:val="00A74320"/>
    <w:rsid w:val="00AA0B09"/>
    <w:rsid w:val="00AB5C42"/>
    <w:rsid w:val="00AB6E09"/>
    <w:rsid w:val="00AC4C2A"/>
    <w:rsid w:val="00AD53B2"/>
    <w:rsid w:val="00AF24BC"/>
    <w:rsid w:val="00B1202E"/>
    <w:rsid w:val="00B43670"/>
    <w:rsid w:val="00B55C73"/>
    <w:rsid w:val="00B80833"/>
    <w:rsid w:val="00B83FE2"/>
    <w:rsid w:val="00B920A5"/>
    <w:rsid w:val="00B936F3"/>
    <w:rsid w:val="00B96625"/>
    <w:rsid w:val="00BA1C82"/>
    <w:rsid w:val="00BA2D12"/>
    <w:rsid w:val="00BB596E"/>
    <w:rsid w:val="00BB6727"/>
    <w:rsid w:val="00BC5AE1"/>
    <w:rsid w:val="00BD651E"/>
    <w:rsid w:val="00BE5236"/>
    <w:rsid w:val="00BE77C5"/>
    <w:rsid w:val="00BF20FA"/>
    <w:rsid w:val="00BF4BD9"/>
    <w:rsid w:val="00BF6DD3"/>
    <w:rsid w:val="00C0744E"/>
    <w:rsid w:val="00C142DF"/>
    <w:rsid w:val="00C14879"/>
    <w:rsid w:val="00C16CAC"/>
    <w:rsid w:val="00C1706D"/>
    <w:rsid w:val="00C261AE"/>
    <w:rsid w:val="00C266D2"/>
    <w:rsid w:val="00C34CB1"/>
    <w:rsid w:val="00C41343"/>
    <w:rsid w:val="00C6481B"/>
    <w:rsid w:val="00C73986"/>
    <w:rsid w:val="00C82C2A"/>
    <w:rsid w:val="00C94EF9"/>
    <w:rsid w:val="00CA038A"/>
    <w:rsid w:val="00CA53B2"/>
    <w:rsid w:val="00CA7400"/>
    <w:rsid w:val="00CB37DC"/>
    <w:rsid w:val="00CC1361"/>
    <w:rsid w:val="00CC3F8D"/>
    <w:rsid w:val="00CC4263"/>
    <w:rsid w:val="00CD68F7"/>
    <w:rsid w:val="00CE4D12"/>
    <w:rsid w:val="00D0163B"/>
    <w:rsid w:val="00D0287F"/>
    <w:rsid w:val="00D06133"/>
    <w:rsid w:val="00D065EF"/>
    <w:rsid w:val="00D11589"/>
    <w:rsid w:val="00D2129E"/>
    <w:rsid w:val="00D31311"/>
    <w:rsid w:val="00D34F28"/>
    <w:rsid w:val="00D353A7"/>
    <w:rsid w:val="00D361A6"/>
    <w:rsid w:val="00D4785B"/>
    <w:rsid w:val="00D524CD"/>
    <w:rsid w:val="00D601CA"/>
    <w:rsid w:val="00D650CA"/>
    <w:rsid w:val="00D675AD"/>
    <w:rsid w:val="00D8652A"/>
    <w:rsid w:val="00DA124F"/>
    <w:rsid w:val="00DA145D"/>
    <w:rsid w:val="00DB16FC"/>
    <w:rsid w:val="00DB3629"/>
    <w:rsid w:val="00DB6566"/>
    <w:rsid w:val="00DC5E54"/>
    <w:rsid w:val="00DE218E"/>
    <w:rsid w:val="00DF4C81"/>
    <w:rsid w:val="00E01DFC"/>
    <w:rsid w:val="00E0256B"/>
    <w:rsid w:val="00E05403"/>
    <w:rsid w:val="00E11842"/>
    <w:rsid w:val="00E17304"/>
    <w:rsid w:val="00E20EC6"/>
    <w:rsid w:val="00E23BE8"/>
    <w:rsid w:val="00E44CD0"/>
    <w:rsid w:val="00E63EEE"/>
    <w:rsid w:val="00E755B6"/>
    <w:rsid w:val="00E808FD"/>
    <w:rsid w:val="00EA1076"/>
    <w:rsid w:val="00EA7313"/>
    <w:rsid w:val="00EC0CDB"/>
    <w:rsid w:val="00EC4052"/>
    <w:rsid w:val="00ED4607"/>
    <w:rsid w:val="00ED65D4"/>
    <w:rsid w:val="00EF2663"/>
    <w:rsid w:val="00F02544"/>
    <w:rsid w:val="00F20794"/>
    <w:rsid w:val="00F20A75"/>
    <w:rsid w:val="00F2183A"/>
    <w:rsid w:val="00F23298"/>
    <w:rsid w:val="00F23DEB"/>
    <w:rsid w:val="00F32698"/>
    <w:rsid w:val="00F35795"/>
    <w:rsid w:val="00F369E4"/>
    <w:rsid w:val="00F47C62"/>
    <w:rsid w:val="00F610E2"/>
    <w:rsid w:val="00F84EB5"/>
    <w:rsid w:val="00FA1717"/>
    <w:rsid w:val="00FA1951"/>
    <w:rsid w:val="00FA6E8C"/>
    <w:rsid w:val="00FD1938"/>
    <w:rsid w:val="00FD7362"/>
    <w:rsid w:val="00FF16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57C94"/>
  <w15:docId w15:val="{ACAC91E1-712D-476D-B222-50995C905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D11589"/>
    <w:pPr>
      <w:keepNext/>
      <w:keepLines/>
      <w:spacing w:before="100" w:beforeAutospacing="1" w:after="100" w:afterAutospacing="1"/>
      <w:outlineLvl w:val="0"/>
    </w:pPr>
    <w:rPr>
      <w:rFonts w:asciiTheme="majorBidi" w:eastAsiaTheme="majorEastAsia" w:hAnsiTheme="majorBidi" w:cstheme="majorBidi"/>
      <w:b/>
      <w:bCs/>
      <w:sz w:val="26"/>
      <w:szCs w:val="28"/>
    </w:rPr>
  </w:style>
  <w:style w:type="paragraph" w:styleId="Heading2">
    <w:name w:val="heading 2"/>
    <w:basedOn w:val="Normal"/>
    <w:next w:val="Normal"/>
    <w:link w:val="Heading2Char"/>
    <w:autoRedefine/>
    <w:uiPriority w:val="9"/>
    <w:unhideWhenUsed/>
    <w:qFormat/>
    <w:rsid w:val="002E683F"/>
    <w:pPr>
      <w:keepNext/>
      <w:keepLines/>
      <w:spacing w:after="0"/>
      <w:ind w:left="284"/>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0F40EA"/>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6591E"/>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B593C"/>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B593C"/>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B593C"/>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B593C"/>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B593C"/>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qFormat/>
    <w:rsid w:val="0006591E"/>
    <w:rPr>
      <w:rFonts w:ascii="Times New Roman" w:hAnsi="Times New Roman" w:cs="Arial" w:hint="default"/>
      <w:b w:val="0"/>
      <w:bCs w:val="0"/>
      <w:i w:val="0"/>
      <w:iCs w:val="0"/>
      <w:color w:val="auto"/>
      <w:sz w:val="24"/>
      <w:szCs w:val="22"/>
    </w:rPr>
  </w:style>
  <w:style w:type="character" w:customStyle="1" w:styleId="fontstyle21">
    <w:name w:val="fontstyle21"/>
    <w:basedOn w:val="DefaultParagraphFont"/>
    <w:rsid w:val="002965BF"/>
    <w:rPr>
      <w:rFonts w:ascii="ArialMT" w:hAnsi="ArialMT" w:hint="default"/>
      <w:b w:val="0"/>
      <w:bCs w:val="0"/>
      <w:i w:val="0"/>
      <w:iCs w:val="0"/>
      <w:color w:val="000000"/>
      <w:sz w:val="20"/>
      <w:szCs w:val="20"/>
    </w:rPr>
  </w:style>
  <w:style w:type="character" w:customStyle="1" w:styleId="fontstyle31">
    <w:name w:val="fontstyle31"/>
    <w:basedOn w:val="DefaultParagraphFont"/>
    <w:rsid w:val="002965BF"/>
    <w:rPr>
      <w:rFonts w:ascii="Arial-ItalicMT" w:hAnsi="Arial-ItalicMT" w:hint="default"/>
      <w:b w:val="0"/>
      <w:bCs w:val="0"/>
      <w:i/>
      <w:iCs/>
      <w:color w:val="000000"/>
      <w:sz w:val="20"/>
      <w:szCs w:val="20"/>
    </w:rPr>
  </w:style>
  <w:style w:type="character" w:customStyle="1" w:styleId="Heading1Char">
    <w:name w:val="Heading 1 Char"/>
    <w:basedOn w:val="DefaultParagraphFont"/>
    <w:link w:val="Heading1"/>
    <w:uiPriority w:val="9"/>
    <w:rsid w:val="00D11589"/>
    <w:rPr>
      <w:rFonts w:asciiTheme="majorBidi" w:eastAsiaTheme="majorEastAsia" w:hAnsiTheme="majorBidi" w:cstheme="majorBidi"/>
      <w:b/>
      <w:bCs/>
      <w:sz w:val="26"/>
      <w:szCs w:val="28"/>
    </w:rPr>
  </w:style>
  <w:style w:type="character" w:customStyle="1" w:styleId="fontstyle11">
    <w:name w:val="fontstyle11"/>
    <w:basedOn w:val="DefaultParagraphFont"/>
    <w:rsid w:val="000F2958"/>
    <w:rPr>
      <w:rFonts w:ascii="ArialMT" w:hAnsi="ArialMT" w:hint="default"/>
      <w:b w:val="0"/>
      <w:bCs w:val="0"/>
      <w:i w:val="0"/>
      <w:iCs w:val="0"/>
      <w:color w:val="000000"/>
      <w:sz w:val="20"/>
      <w:szCs w:val="20"/>
    </w:rPr>
  </w:style>
  <w:style w:type="character" w:customStyle="1" w:styleId="Heading2Char">
    <w:name w:val="Heading 2 Char"/>
    <w:basedOn w:val="DefaultParagraphFont"/>
    <w:link w:val="Heading2"/>
    <w:uiPriority w:val="9"/>
    <w:rsid w:val="002E683F"/>
    <w:rPr>
      <w:rFonts w:ascii="Times New Roman" w:eastAsiaTheme="majorEastAsia" w:hAnsi="Times New Roman" w:cstheme="majorBidi"/>
      <w:b/>
      <w:bCs/>
      <w:sz w:val="24"/>
      <w:szCs w:val="26"/>
    </w:rPr>
  </w:style>
  <w:style w:type="paragraph" w:styleId="ListParagraph">
    <w:name w:val="List Paragraph"/>
    <w:basedOn w:val="Normal"/>
    <w:uiPriority w:val="34"/>
    <w:qFormat/>
    <w:rsid w:val="000F40EA"/>
    <w:pPr>
      <w:ind w:left="720"/>
      <w:contextualSpacing/>
    </w:pPr>
  </w:style>
  <w:style w:type="character" w:customStyle="1" w:styleId="Heading3Char">
    <w:name w:val="Heading 3 Char"/>
    <w:basedOn w:val="DefaultParagraphFont"/>
    <w:link w:val="Heading3"/>
    <w:uiPriority w:val="9"/>
    <w:rsid w:val="000F40EA"/>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710A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0AC4"/>
  </w:style>
  <w:style w:type="paragraph" w:styleId="Footer">
    <w:name w:val="footer"/>
    <w:basedOn w:val="Normal"/>
    <w:link w:val="FooterChar"/>
    <w:uiPriority w:val="99"/>
    <w:unhideWhenUsed/>
    <w:rsid w:val="00710A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AC4"/>
  </w:style>
  <w:style w:type="character" w:customStyle="1" w:styleId="Heading4Char">
    <w:name w:val="Heading 4 Char"/>
    <w:basedOn w:val="DefaultParagraphFont"/>
    <w:link w:val="Heading4"/>
    <w:uiPriority w:val="9"/>
    <w:rsid w:val="0006591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B593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B593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B59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B593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B593C"/>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BC5AE1"/>
    <w:pPr>
      <w:spacing w:before="480" w:beforeAutospacing="0" w:after="0" w:afterAutospacing="0"/>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BC5AE1"/>
    <w:pPr>
      <w:spacing w:after="100"/>
    </w:pPr>
  </w:style>
  <w:style w:type="paragraph" w:styleId="TOC2">
    <w:name w:val="toc 2"/>
    <w:basedOn w:val="Normal"/>
    <w:next w:val="Normal"/>
    <w:autoRedefine/>
    <w:uiPriority w:val="39"/>
    <w:unhideWhenUsed/>
    <w:rsid w:val="00BC5AE1"/>
    <w:pPr>
      <w:spacing w:after="100"/>
      <w:ind w:left="220"/>
    </w:pPr>
  </w:style>
  <w:style w:type="character" w:styleId="Hyperlink">
    <w:name w:val="Hyperlink"/>
    <w:basedOn w:val="DefaultParagraphFont"/>
    <w:uiPriority w:val="99"/>
    <w:unhideWhenUsed/>
    <w:rsid w:val="00BC5AE1"/>
    <w:rPr>
      <w:color w:val="0000FF" w:themeColor="hyperlink"/>
      <w:u w:val="single"/>
    </w:rPr>
  </w:style>
  <w:style w:type="paragraph" w:styleId="BalloonText">
    <w:name w:val="Balloon Text"/>
    <w:basedOn w:val="Normal"/>
    <w:link w:val="BalloonTextChar"/>
    <w:uiPriority w:val="99"/>
    <w:semiHidden/>
    <w:unhideWhenUsed/>
    <w:rsid w:val="00BC5A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AE1"/>
    <w:rPr>
      <w:rFonts w:ascii="Tahoma" w:hAnsi="Tahoma" w:cs="Tahoma"/>
      <w:sz w:val="16"/>
      <w:szCs w:val="16"/>
    </w:rPr>
  </w:style>
  <w:style w:type="numbering" w:customStyle="1" w:styleId="Style1">
    <w:name w:val="Style1"/>
    <w:uiPriority w:val="99"/>
    <w:rsid w:val="006C58DA"/>
    <w:pPr>
      <w:numPr>
        <w:numId w:val="5"/>
      </w:numPr>
    </w:pPr>
  </w:style>
  <w:style w:type="table" w:styleId="TableGrid">
    <w:name w:val="Table Grid"/>
    <w:basedOn w:val="TableNormal"/>
    <w:uiPriority w:val="59"/>
    <w:rsid w:val="003F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B404A"/>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A410F8"/>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EA107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56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tmp"/><Relationship Id="rId22" Type="http://schemas.openxmlformats.org/officeDocument/2006/relationships/header" Target="header3.xml"/><Relationship Id="rId27"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5936BC6-3B1F-46E2-BD77-08A2C1BA1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4288</Words>
  <Characters>24442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28673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Nawzat</dc:creator>
  <cp:lastModifiedBy>WIN10</cp:lastModifiedBy>
  <cp:revision>2</cp:revision>
  <dcterms:created xsi:type="dcterms:W3CDTF">2023-09-28T19:29:00Z</dcterms:created>
  <dcterms:modified xsi:type="dcterms:W3CDTF">2023-09-28T19:29:00Z</dcterms:modified>
</cp:coreProperties>
</file>